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0D0DD16C" w:rsidR="00127AAA" w:rsidRPr="006E1990" w:rsidRDefault="00C912F7" w:rsidP="00127AAA">
      <w:pPr>
        <w:rPr>
          <w:rFonts w:ascii="Arial" w:hAnsi="Arial" w:cs="Arial"/>
          <w:i/>
          <w:iCs/>
          <w:color w:val="5B5B5F"/>
          <w:sz w:val="28"/>
          <w:szCs w:val="28"/>
        </w:rPr>
      </w:pPr>
      <w:r>
        <w:rPr>
          <w:rFonts w:ascii="Arial" w:hAnsi="Arial" w:cs="Arial"/>
          <w:i/>
          <w:iCs/>
          <w:color w:val="5B5B5F"/>
          <w:sz w:val="28"/>
          <w:szCs w:val="28"/>
        </w:rPr>
        <w:t>038</w:t>
      </w:r>
      <w:r w:rsidR="00127AAA" w:rsidRPr="006E1990">
        <w:rPr>
          <w:rFonts w:ascii="Arial" w:hAnsi="Arial" w:cs="Arial"/>
          <w:i/>
          <w:iCs/>
          <w:color w:val="5B5B5F"/>
          <w:sz w:val="28"/>
          <w:szCs w:val="28"/>
        </w:rPr>
        <w:t>/</w:t>
      </w:r>
      <w:r>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29B9D920" w:rsidR="00127AAA" w:rsidRPr="006E1990" w:rsidRDefault="00E91F79" w:rsidP="0E03D98A">
      <w:pPr>
        <w:rPr>
          <w:rFonts w:ascii="Arial" w:hAnsi="Arial" w:cs="Arial"/>
          <w:color w:val="5B5B5F"/>
          <w:sz w:val="26"/>
          <w:szCs w:val="26"/>
        </w:rPr>
      </w:pPr>
      <w:r w:rsidRPr="00034E98">
        <w:rPr>
          <w:rFonts w:asciiTheme="majorHAnsi" w:hAnsiTheme="majorHAnsi" w:cstheme="majorHAnsi"/>
        </w:rPr>
        <w:t>INSTITUTO FEDERAL DE EDUCAÇÃO, CIÊNCIA E TECNOLOGIA FLUMINENSE</w:t>
      </w:r>
      <w:r w:rsidRPr="0E03D98A">
        <w:rPr>
          <w:rFonts w:ascii="Arial" w:hAnsi="Arial" w:cs="Arial"/>
          <w:color w:val="5B5B5F"/>
          <w:sz w:val="26"/>
          <w:szCs w:val="26"/>
        </w:rPr>
        <w:t xml:space="preserve"> </w:t>
      </w:r>
      <w:r w:rsidR="00127AAA" w:rsidRPr="0E03D98A">
        <w:rPr>
          <w:rFonts w:ascii="Arial" w:hAnsi="Arial" w:cs="Arial"/>
          <w:color w:val="5B5B5F"/>
          <w:sz w:val="26"/>
          <w:szCs w:val="26"/>
        </w:rPr>
        <w:t>(</w:t>
      </w:r>
      <w:r w:rsidR="00C912F7">
        <w:rPr>
          <w:rFonts w:ascii="Arial" w:hAnsi="Arial" w:cs="Arial"/>
          <w:color w:val="5B5B5F"/>
          <w:sz w:val="26"/>
          <w:szCs w:val="26"/>
        </w:rPr>
        <w:t>158139</w:t>
      </w:r>
      <w:r w:rsidR="00127AAA"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54680B5" w14:textId="17045E13" w:rsidR="00D66234" w:rsidRPr="00E91F79" w:rsidRDefault="00E91F79" w:rsidP="00E91F79">
      <w:pPr>
        <w:jc w:val="both"/>
        <w:rPr>
          <w:rFonts w:asciiTheme="majorHAnsi" w:hAnsiTheme="majorHAnsi" w:cstheme="majorHAnsi"/>
        </w:rPr>
      </w:pPr>
      <w:r w:rsidRPr="00E91F79">
        <w:rPr>
          <w:rFonts w:asciiTheme="majorHAnsi" w:hAnsiTheme="majorHAnsi" w:cstheme="majorHAnsi"/>
        </w:rPr>
        <w:t xml:space="preserve">Contratação de serviços de apoio administrativo, com fornecimento de material de higiene e limpeza, uniformes, EPIs, ferramentas e equipamentos, para atender às necessidades dos Campi do IF Fluminense, a serem executados com regime de dedicação exclusiva de mão de obra, conforme condições e exigências </w:t>
      </w:r>
      <w:r w:rsidR="00AB57EF">
        <w:rPr>
          <w:rFonts w:asciiTheme="majorHAnsi" w:hAnsiTheme="majorHAnsi" w:cstheme="majorHAnsi"/>
        </w:rPr>
        <w:t>estabelecidas neste instrumento e seus anexos</w:t>
      </w: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12AB4E61" w:rsidR="00127AAA" w:rsidRPr="006E1990" w:rsidRDefault="00127AAA" w:rsidP="0E03D98A">
      <w:pPr>
        <w:rPr>
          <w:rFonts w:ascii="Arial" w:hAnsi="Arial" w:cs="Arial"/>
          <w:color w:val="5B5B5F"/>
          <w:sz w:val="28"/>
          <w:szCs w:val="28"/>
        </w:rPr>
      </w:pP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196CC9E7"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9B35C2">
        <w:rPr>
          <w:rFonts w:ascii="Arial" w:hAnsi="Arial" w:cs="Arial"/>
          <w:b/>
          <w:bCs/>
          <w:color w:val="5B5B5F"/>
          <w:sz w:val="28"/>
          <w:szCs w:val="28"/>
        </w:rPr>
        <w:t>5.551.173,12 (Cinco milhões, quinhentos e cinquenta e um mil, cento e setenta e três reais e doze centavos)</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0FFE4DB"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4B7512">
        <w:rPr>
          <w:rFonts w:ascii="Arial" w:hAnsi="Arial" w:cs="Arial"/>
          <w:b/>
          <w:bCs/>
          <w:color w:val="5B5B5F"/>
          <w:sz w:val="28"/>
          <w:szCs w:val="28"/>
        </w:rPr>
        <w:t>13</w:t>
      </w:r>
      <w:r w:rsidR="00127AAA" w:rsidRPr="0E03D98A">
        <w:rPr>
          <w:rFonts w:ascii="Arial" w:hAnsi="Arial" w:cs="Arial"/>
          <w:b/>
          <w:bCs/>
          <w:color w:val="5B5B5F"/>
          <w:sz w:val="28"/>
          <w:szCs w:val="28"/>
        </w:rPr>
        <w:t>/</w:t>
      </w:r>
      <w:r w:rsidR="004457DC">
        <w:rPr>
          <w:rFonts w:ascii="Arial" w:hAnsi="Arial" w:cs="Arial"/>
          <w:b/>
          <w:bCs/>
          <w:color w:val="5B5B5F"/>
          <w:sz w:val="28"/>
          <w:szCs w:val="28"/>
        </w:rPr>
        <w:t>12</w:t>
      </w:r>
      <w:bookmarkStart w:id="0" w:name="_GoBack"/>
      <w:bookmarkEnd w:id="0"/>
      <w:r w:rsidR="00127AAA" w:rsidRPr="0E03D98A">
        <w:rPr>
          <w:rFonts w:ascii="Arial" w:hAnsi="Arial" w:cs="Arial"/>
          <w:b/>
          <w:bCs/>
          <w:color w:val="5B5B5F"/>
          <w:sz w:val="28"/>
          <w:szCs w:val="28"/>
        </w:rPr>
        <w:t>/</w:t>
      </w:r>
      <w:r w:rsidR="00561D96">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FD55FD">
        <w:rPr>
          <w:rFonts w:ascii="Arial" w:hAnsi="Arial" w:cs="Arial"/>
          <w:b/>
          <w:bCs/>
          <w:color w:val="5B5B5F"/>
          <w:sz w:val="28"/>
          <w:szCs w:val="28"/>
        </w:rPr>
        <w:t>10H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2B5FABC4" w:rsidR="0083414A" w:rsidRPr="006E1990" w:rsidRDefault="00E91F79" w:rsidP="009B65D5">
      <w:pPr>
        <w:jc w:val="both"/>
        <w:rPr>
          <w:rFonts w:ascii="Arial" w:hAnsi="Arial" w:cs="Arial"/>
          <w:sz w:val="28"/>
          <w:szCs w:val="28"/>
        </w:rPr>
      </w:pPr>
      <w:r w:rsidRPr="00620B7F">
        <w:rPr>
          <w:rFonts w:ascii="Arial" w:hAnsi="Arial" w:cs="Arial"/>
          <w:color w:val="595959" w:themeColor="text1" w:themeTint="A6"/>
          <w:sz w:val="28"/>
          <w:szCs w:val="28"/>
        </w:rPr>
        <w:t>Menor</w:t>
      </w:r>
      <w:r w:rsidR="0083414A" w:rsidRPr="00620B7F">
        <w:rPr>
          <w:rFonts w:ascii="Arial" w:hAnsi="Arial" w:cs="Arial"/>
          <w:color w:val="595959" w:themeColor="text1" w:themeTint="A6"/>
          <w:sz w:val="28"/>
          <w:szCs w:val="28"/>
        </w:rPr>
        <w:t xml:space="preserve"> preço</w:t>
      </w:r>
      <w:r>
        <w:rPr>
          <w:rFonts w:ascii="Arial" w:hAnsi="Arial" w:cs="Arial"/>
          <w:color w:val="595959" w:themeColor="text1" w:themeTint="A6"/>
          <w:sz w:val="28"/>
          <w:szCs w:val="28"/>
        </w:rPr>
        <w:t xml:space="preserve"> / G</w:t>
      </w:r>
      <w:r w:rsidR="0083414A" w:rsidRPr="00620B7F">
        <w:rPr>
          <w:rFonts w:ascii="Arial" w:hAnsi="Arial" w:cs="Arial"/>
          <w:color w:val="595959" w:themeColor="text1" w:themeTint="A6"/>
          <w:sz w:val="28"/>
          <w:szCs w:val="28"/>
        </w:rPr>
        <w:t>lobal</w:t>
      </w:r>
      <w:r>
        <w:rPr>
          <w:rFonts w:ascii="Arial" w:hAnsi="Arial" w:cs="Arial"/>
          <w:color w:val="595959" w:themeColor="text1" w:themeTint="A6"/>
          <w:sz w:val="28"/>
          <w:szCs w:val="28"/>
        </w:rPr>
        <w:t xml:space="preserve"> </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36F4A3B" w:rsidR="0083414A" w:rsidRPr="006E1990" w:rsidRDefault="00E91F79"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104D385A"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2637D2" w:rsidRDefault="003F579D" w:rsidP="003F579D">
          <w:pPr>
            <w:pStyle w:val="CabealhodoSumrio"/>
            <w:rPr>
              <w:rFonts w:ascii="Arial" w:hAnsi="Arial" w:cs="Arial"/>
              <w:color w:val="auto"/>
              <w:sz w:val="28"/>
              <w:szCs w:val="28"/>
            </w:rPr>
          </w:pPr>
          <w:r w:rsidRPr="002637D2">
            <w:rPr>
              <w:rFonts w:ascii="Arial" w:hAnsi="Arial" w:cs="Arial"/>
              <w:color w:val="auto"/>
              <w:sz w:val="28"/>
              <w:szCs w:val="28"/>
            </w:rPr>
            <w:t>Sumário</w:t>
          </w:r>
        </w:p>
        <w:p w14:paraId="0DE30D79" w14:textId="77777777" w:rsidR="003F579D" w:rsidRPr="006E1990" w:rsidRDefault="003F579D" w:rsidP="003F579D">
          <w:pPr>
            <w:rPr>
              <w:rFonts w:ascii="Arial" w:hAnsi="Arial" w:cs="Arial"/>
            </w:rPr>
          </w:pPr>
        </w:p>
        <w:p w14:paraId="3240130F" w14:textId="77777777" w:rsidR="002637D2"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51908312" w:history="1">
            <w:r w:rsidR="002637D2" w:rsidRPr="00776E20">
              <w:rPr>
                <w:rStyle w:val="Hyperlink"/>
                <w:noProof/>
                <w:lang w:eastAsia="en-US"/>
              </w:rPr>
              <w:t>1.</w:t>
            </w:r>
            <w:r w:rsidR="002637D2">
              <w:rPr>
                <w:rFonts w:asciiTheme="minorHAnsi" w:eastAsiaTheme="minorEastAsia" w:hAnsiTheme="minorHAnsi" w:cstheme="minorBidi"/>
                <w:noProof/>
                <w:sz w:val="22"/>
                <w:szCs w:val="22"/>
              </w:rPr>
              <w:tab/>
            </w:r>
            <w:r w:rsidR="002637D2" w:rsidRPr="00776E20">
              <w:rPr>
                <w:rStyle w:val="Hyperlink"/>
                <w:noProof/>
                <w:lang w:eastAsia="en-US"/>
              </w:rPr>
              <w:t>DO OBJETO</w:t>
            </w:r>
            <w:r w:rsidR="002637D2">
              <w:rPr>
                <w:noProof/>
                <w:webHidden/>
              </w:rPr>
              <w:tab/>
            </w:r>
            <w:r w:rsidR="002637D2">
              <w:rPr>
                <w:noProof/>
                <w:webHidden/>
              </w:rPr>
              <w:fldChar w:fldCharType="begin"/>
            </w:r>
            <w:r w:rsidR="002637D2">
              <w:rPr>
                <w:noProof/>
                <w:webHidden/>
              </w:rPr>
              <w:instrText xml:space="preserve"> PAGEREF _Toc151908312 \h </w:instrText>
            </w:r>
            <w:r w:rsidR="002637D2">
              <w:rPr>
                <w:noProof/>
                <w:webHidden/>
              </w:rPr>
            </w:r>
            <w:r w:rsidR="002637D2">
              <w:rPr>
                <w:noProof/>
                <w:webHidden/>
              </w:rPr>
              <w:fldChar w:fldCharType="separate"/>
            </w:r>
            <w:r w:rsidR="002637D2">
              <w:rPr>
                <w:noProof/>
                <w:webHidden/>
              </w:rPr>
              <w:t>3</w:t>
            </w:r>
            <w:r w:rsidR="002637D2">
              <w:rPr>
                <w:noProof/>
                <w:webHidden/>
              </w:rPr>
              <w:fldChar w:fldCharType="end"/>
            </w:r>
          </w:hyperlink>
        </w:p>
        <w:p w14:paraId="5F280708" w14:textId="77777777" w:rsidR="002637D2" w:rsidRDefault="00201716">
          <w:pPr>
            <w:pStyle w:val="Sumrio1"/>
            <w:rPr>
              <w:rFonts w:asciiTheme="minorHAnsi" w:eastAsiaTheme="minorEastAsia" w:hAnsiTheme="minorHAnsi" w:cstheme="minorBidi"/>
              <w:noProof/>
              <w:sz w:val="22"/>
              <w:szCs w:val="22"/>
            </w:rPr>
          </w:pPr>
          <w:hyperlink w:anchor="_Toc151908313" w:history="1">
            <w:r w:rsidR="002637D2" w:rsidRPr="00776E20">
              <w:rPr>
                <w:rStyle w:val="Hyperlink"/>
                <w:noProof/>
              </w:rPr>
              <w:t>2.</w:t>
            </w:r>
            <w:r w:rsidR="002637D2">
              <w:rPr>
                <w:rFonts w:asciiTheme="minorHAnsi" w:eastAsiaTheme="minorEastAsia" w:hAnsiTheme="minorHAnsi" w:cstheme="minorBidi"/>
                <w:noProof/>
                <w:sz w:val="22"/>
                <w:szCs w:val="22"/>
              </w:rPr>
              <w:tab/>
            </w:r>
            <w:r w:rsidR="002637D2" w:rsidRPr="00776E20">
              <w:rPr>
                <w:rStyle w:val="Hyperlink"/>
                <w:noProof/>
              </w:rPr>
              <w:t>DA PARTICIPAÇÃO NA LICITAÇÃO</w:t>
            </w:r>
            <w:r w:rsidR="002637D2">
              <w:rPr>
                <w:noProof/>
                <w:webHidden/>
              </w:rPr>
              <w:tab/>
            </w:r>
            <w:r w:rsidR="002637D2">
              <w:rPr>
                <w:noProof/>
                <w:webHidden/>
              </w:rPr>
              <w:fldChar w:fldCharType="begin"/>
            </w:r>
            <w:r w:rsidR="002637D2">
              <w:rPr>
                <w:noProof/>
                <w:webHidden/>
              </w:rPr>
              <w:instrText xml:space="preserve"> PAGEREF _Toc151908313 \h </w:instrText>
            </w:r>
            <w:r w:rsidR="002637D2">
              <w:rPr>
                <w:noProof/>
                <w:webHidden/>
              </w:rPr>
            </w:r>
            <w:r w:rsidR="002637D2">
              <w:rPr>
                <w:noProof/>
                <w:webHidden/>
              </w:rPr>
              <w:fldChar w:fldCharType="separate"/>
            </w:r>
            <w:r w:rsidR="002637D2">
              <w:rPr>
                <w:noProof/>
                <w:webHidden/>
              </w:rPr>
              <w:t>3</w:t>
            </w:r>
            <w:r w:rsidR="002637D2">
              <w:rPr>
                <w:noProof/>
                <w:webHidden/>
              </w:rPr>
              <w:fldChar w:fldCharType="end"/>
            </w:r>
          </w:hyperlink>
        </w:p>
        <w:p w14:paraId="1DA29CEB" w14:textId="77777777" w:rsidR="002637D2" w:rsidRDefault="00201716">
          <w:pPr>
            <w:pStyle w:val="Sumrio1"/>
            <w:rPr>
              <w:rFonts w:asciiTheme="minorHAnsi" w:eastAsiaTheme="minorEastAsia" w:hAnsiTheme="minorHAnsi" w:cstheme="minorBidi"/>
              <w:noProof/>
              <w:sz w:val="22"/>
              <w:szCs w:val="22"/>
            </w:rPr>
          </w:pPr>
          <w:hyperlink w:anchor="_Toc151908314" w:history="1">
            <w:r w:rsidR="002637D2" w:rsidRPr="00776E20">
              <w:rPr>
                <w:rStyle w:val="Hyperlink"/>
                <w:noProof/>
              </w:rPr>
              <w:t>3.</w:t>
            </w:r>
            <w:r w:rsidR="002637D2">
              <w:rPr>
                <w:rFonts w:asciiTheme="minorHAnsi" w:eastAsiaTheme="minorEastAsia" w:hAnsiTheme="minorHAnsi" w:cstheme="minorBidi"/>
                <w:noProof/>
                <w:sz w:val="22"/>
                <w:szCs w:val="22"/>
              </w:rPr>
              <w:tab/>
            </w:r>
            <w:r w:rsidR="002637D2" w:rsidRPr="00776E20">
              <w:rPr>
                <w:rStyle w:val="Hyperlink"/>
                <w:noProof/>
              </w:rPr>
              <w:t>DA APRESENTAÇÃO DA PROPOSTA E DOS DOCUMENTOS DE HABILITAÇÃO</w:t>
            </w:r>
            <w:r w:rsidR="002637D2">
              <w:rPr>
                <w:noProof/>
                <w:webHidden/>
              </w:rPr>
              <w:tab/>
            </w:r>
            <w:r w:rsidR="002637D2">
              <w:rPr>
                <w:noProof/>
                <w:webHidden/>
              </w:rPr>
              <w:fldChar w:fldCharType="begin"/>
            </w:r>
            <w:r w:rsidR="002637D2">
              <w:rPr>
                <w:noProof/>
                <w:webHidden/>
              </w:rPr>
              <w:instrText xml:space="preserve"> PAGEREF _Toc151908314 \h </w:instrText>
            </w:r>
            <w:r w:rsidR="002637D2">
              <w:rPr>
                <w:noProof/>
                <w:webHidden/>
              </w:rPr>
            </w:r>
            <w:r w:rsidR="002637D2">
              <w:rPr>
                <w:noProof/>
                <w:webHidden/>
              </w:rPr>
              <w:fldChar w:fldCharType="separate"/>
            </w:r>
            <w:r w:rsidR="002637D2">
              <w:rPr>
                <w:noProof/>
                <w:webHidden/>
              </w:rPr>
              <w:t>5</w:t>
            </w:r>
            <w:r w:rsidR="002637D2">
              <w:rPr>
                <w:noProof/>
                <w:webHidden/>
              </w:rPr>
              <w:fldChar w:fldCharType="end"/>
            </w:r>
          </w:hyperlink>
        </w:p>
        <w:p w14:paraId="026AA324" w14:textId="77777777" w:rsidR="002637D2" w:rsidRDefault="00201716">
          <w:pPr>
            <w:pStyle w:val="Sumrio1"/>
            <w:rPr>
              <w:rFonts w:asciiTheme="minorHAnsi" w:eastAsiaTheme="minorEastAsia" w:hAnsiTheme="minorHAnsi" w:cstheme="minorBidi"/>
              <w:noProof/>
              <w:sz w:val="22"/>
              <w:szCs w:val="22"/>
            </w:rPr>
          </w:pPr>
          <w:hyperlink w:anchor="_Toc151908315" w:history="1">
            <w:r w:rsidR="002637D2" w:rsidRPr="00776E20">
              <w:rPr>
                <w:rStyle w:val="Hyperlink"/>
                <w:noProof/>
              </w:rPr>
              <w:t>4.</w:t>
            </w:r>
            <w:r w:rsidR="002637D2">
              <w:rPr>
                <w:rFonts w:asciiTheme="minorHAnsi" w:eastAsiaTheme="minorEastAsia" w:hAnsiTheme="minorHAnsi" w:cstheme="minorBidi"/>
                <w:noProof/>
                <w:sz w:val="22"/>
                <w:szCs w:val="22"/>
              </w:rPr>
              <w:tab/>
            </w:r>
            <w:r w:rsidR="002637D2" w:rsidRPr="00776E20">
              <w:rPr>
                <w:rStyle w:val="Hyperlink"/>
                <w:noProof/>
              </w:rPr>
              <w:t>DO PREENCHIMENTO DA PROPOSTA</w:t>
            </w:r>
            <w:r w:rsidR="002637D2">
              <w:rPr>
                <w:noProof/>
                <w:webHidden/>
              </w:rPr>
              <w:tab/>
            </w:r>
            <w:r w:rsidR="002637D2">
              <w:rPr>
                <w:noProof/>
                <w:webHidden/>
              </w:rPr>
              <w:fldChar w:fldCharType="begin"/>
            </w:r>
            <w:r w:rsidR="002637D2">
              <w:rPr>
                <w:noProof/>
                <w:webHidden/>
              </w:rPr>
              <w:instrText xml:space="preserve"> PAGEREF _Toc151908315 \h </w:instrText>
            </w:r>
            <w:r w:rsidR="002637D2">
              <w:rPr>
                <w:noProof/>
                <w:webHidden/>
              </w:rPr>
            </w:r>
            <w:r w:rsidR="002637D2">
              <w:rPr>
                <w:noProof/>
                <w:webHidden/>
              </w:rPr>
              <w:fldChar w:fldCharType="separate"/>
            </w:r>
            <w:r w:rsidR="002637D2">
              <w:rPr>
                <w:noProof/>
                <w:webHidden/>
              </w:rPr>
              <w:t>6</w:t>
            </w:r>
            <w:r w:rsidR="002637D2">
              <w:rPr>
                <w:noProof/>
                <w:webHidden/>
              </w:rPr>
              <w:fldChar w:fldCharType="end"/>
            </w:r>
          </w:hyperlink>
        </w:p>
        <w:p w14:paraId="50013F4B" w14:textId="77777777" w:rsidR="002637D2" w:rsidRDefault="00201716">
          <w:pPr>
            <w:pStyle w:val="Sumrio1"/>
            <w:rPr>
              <w:rFonts w:asciiTheme="minorHAnsi" w:eastAsiaTheme="minorEastAsia" w:hAnsiTheme="minorHAnsi" w:cstheme="minorBidi"/>
              <w:noProof/>
              <w:sz w:val="22"/>
              <w:szCs w:val="22"/>
            </w:rPr>
          </w:pPr>
          <w:hyperlink w:anchor="_Toc151908316" w:history="1">
            <w:r w:rsidR="002637D2" w:rsidRPr="00776E20">
              <w:rPr>
                <w:rStyle w:val="Hyperlink"/>
                <w:noProof/>
              </w:rPr>
              <w:t>5.</w:t>
            </w:r>
            <w:r w:rsidR="002637D2">
              <w:rPr>
                <w:rFonts w:asciiTheme="minorHAnsi" w:eastAsiaTheme="minorEastAsia" w:hAnsiTheme="minorHAnsi" w:cstheme="minorBidi"/>
                <w:noProof/>
                <w:sz w:val="22"/>
                <w:szCs w:val="22"/>
              </w:rPr>
              <w:tab/>
            </w:r>
            <w:r w:rsidR="002637D2" w:rsidRPr="00776E20">
              <w:rPr>
                <w:rStyle w:val="Hyperlink"/>
                <w:noProof/>
              </w:rPr>
              <w:t>DA ABERTURA DA SESSÃO, CLASSIFICAÇÃO DAS PROPOSTAS E FORMULAÇÃO DE LANCES</w:t>
            </w:r>
            <w:r w:rsidR="002637D2">
              <w:rPr>
                <w:noProof/>
                <w:webHidden/>
              </w:rPr>
              <w:tab/>
            </w:r>
            <w:r w:rsidR="002637D2">
              <w:rPr>
                <w:noProof/>
                <w:webHidden/>
              </w:rPr>
              <w:fldChar w:fldCharType="begin"/>
            </w:r>
            <w:r w:rsidR="002637D2">
              <w:rPr>
                <w:noProof/>
                <w:webHidden/>
              </w:rPr>
              <w:instrText xml:space="preserve"> PAGEREF _Toc151908316 \h </w:instrText>
            </w:r>
            <w:r w:rsidR="002637D2">
              <w:rPr>
                <w:noProof/>
                <w:webHidden/>
              </w:rPr>
            </w:r>
            <w:r w:rsidR="002637D2">
              <w:rPr>
                <w:noProof/>
                <w:webHidden/>
              </w:rPr>
              <w:fldChar w:fldCharType="separate"/>
            </w:r>
            <w:r w:rsidR="002637D2">
              <w:rPr>
                <w:noProof/>
                <w:webHidden/>
              </w:rPr>
              <w:t>7</w:t>
            </w:r>
            <w:r w:rsidR="002637D2">
              <w:rPr>
                <w:noProof/>
                <w:webHidden/>
              </w:rPr>
              <w:fldChar w:fldCharType="end"/>
            </w:r>
          </w:hyperlink>
        </w:p>
        <w:p w14:paraId="5AE60853" w14:textId="77777777" w:rsidR="002637D2" w:rsidRDefault="00201716">
          <w:pPr>
            <w:pStyle w:val="Sumrio1"/>
            <w:rPr>
              <w:rFonts w:asciiTheme="minorHAnsi" w:eastAsiaTheme="minorEastAsia" w:hAnsiTheme="minorHAnsi" w:cstheme="minorBidi"/>
              <w:noProof/>
              <w:sz w:val="22"/>
              <w:szCs w:val="22"/>
            </w:rPr>
          </w:pPr>
          <w:hyperlink w:anchor="_Toc151908317" w:history="1">
            <w:r w:rsidR="002637D2" w:rsidRPr="00776E20">
              <w:rPr>
                <w:rStyle w:val="Hyperlink"/>
                <w:noProof/>
              </w:rPr>
              <w:t>6.</w:t>
            </w:r>
            <w:r w:rsidR="002637D2">
              <w:rPr>
                <w:rFonts w:asciiTheme="minorHAnsi" w:eastAsiaTheme="minorEastAsia" w:hAnsiTheme="minorHAnsi" w:cstheme="minorBidi"/>
                <w:noProof/>
                <w:sz w:val="22"/>
                <w:szCs w:val="22"/>
              </w:rPr>
              <w:tab/>
            </w:r>
            <w:r w:rsidR="002637D2" w:rsidRPr="00776E20">
              <w:rPr>
                <w:rStyle w:val="Hyperlink"/>
                <w:noProof/>
              </w:rPr>
              <w:t>DA FASE DE JULGAMENTO</w:t>
            </w:r>
            <w:r w:rsidR="002637D2">
              <w:rPr>
                <w:noProof/>
                <w:webHidden/>
              </w:rPr>
              <w:tab/>
            </w:r>
            <w:r w:rsidR="002637D2">
              <w:rPr>
                <w:noProof/>
                <w:webHidden/>
              </w:rPr>
              <w:fldChar w:fldCharType="begin"/>
            </w:r>
            <w:r w:rsidR="002637D2">
              <w:rPr>
                <w:noProof/>
                <w:webHidden/>
              </w:rPr>
              <w:instrText xml:space="preserve"> PAGEREF _Toc151908317 \h </w:instrText>
            </w:r>
            <w:r w:rsidR="002637D2">
              <w:rPr>
                <w:noProof/>
                <w:webHidden/>
              </w:rPr>
            </w:r>
            <w:r w:rsidR="002637D2">
              <w:rPr>
                <w:noProof/>
                <w:webHidden/>
              </w:rPr>
              <w:fldChar w:fldCharType="separate"/>
            </w:r>
            <w:r w:rsidR="002637D2">
              <w:rPr>
                <w:noProof/>
                <w:webHidden/>
              </w:rPr>
              <w:t>10</w:t>
            </w:r>
            <w:r w:rsidR="002637D2">
              <w:rPr>
                <w:noProof/>
                <w:webHidden/>
              </w:rPr>
              <w:fldChar w:fldCharType="end"/>
            </w:r>
          </w:hyperlink>
        </w:p>
        <w:p w14:paraId="45DA2E18" w14:textId="77777777" w:rsidR="002637D2" w:rsidRDefault="00201716">
          <w:pPr>
            <w:pStyle w:val="Sumrio1"/>
            <w:rPr>
              <w:rFonts w:asciiTheme="minorHAnsi" w:eastAsiaTheme="minorEastAsia" w:hAnsiTheme="minorHAnsi" w:cstheme="minorBidi"/>
              <w:noProof/>
              <w:sz w:val="22"/>
              <w:szCs w:val="22"/>
            </w:rPr>
          </w:pPr>
          <w:hyperlink w:anchor="_Toc151908318" w:history="1">
            <w:r w:rsidR="002637D2" w:rsidRPr="00776E20">
              <w:rPr>
                <w:rStyle w:val="Hyperlink"/>
                <w:noProof/>
              </w:rPr>
              <w:t>7.</w:t>
            </w:r>
            <w:r w:rsidR="002637D2">
              <w:rPr>
                <w:rFonts w:asciiTheme="minorHAnsi" w:eastAsiaTheme="minorEastAsia" w:hAnsiTheme="minorHAnsi" w:cstheme="minorBidi"/>
                <w:noProof/>
                <w:sz w:val="22"/>
                <w:szCs w:val="22"/>
              </w:rPr>
              <w:tab/>
            </w:r>
            <w:r w:rsidR="002637D2" w:rsidRPr="00776E20">
              <w:rPr>
                <w:rStyle w:val="Hyperlink"/>
                <w:noProof/>
              </w:rPr>
              <w:t>DA FASE DE HABILITAÇÃO</w:t>
            </w:r>
            <w:r w:rsidR="002637D2">
              <w:rPr>
                <w:noProof/>
                <w:webHidden/>
              </w:rPr>
              <w:tab/>
            </w:r>
            <w:r w:rsidR="002637D2">
              <w:rPr>
                <w:noProof/>
                <w:webHidden/>
              </w:rPr>
              <w:fldChar w:fldCharType="begin"/>
            </w:r>
            <w:r w:rsidR="002637D2">
              <w:rPr>
                <w:noProof/>
                <w:webHidden/>
              </w:rPr>
              <w:instrText xml:space="preserve"> PAGEREF _Toc151908318 \h </w:instrText>
            </w:r>
            <w:r w:rsidR="002637D2">
              <w:rPr>
                <w:noProof/>
                <w:webHidden/>
              </w:rPr>
            </w:r>
            <w:r w:rsidR="002637D2">
              <w:rPr>
                <w:noProof/>
                <w:webHidden/>
              </w:rPr>
              <w:fldChar w:fldCharType="separate"/>
            </w:r>
            <w:r w:rsidR="002637D2">
              <w:rPr>
                <w:noProof/>
                <w:webHidden/>
              </w:rPr>
              <w:t>11</w:t>
            </w:r>
            <w:r w:rsidR="002637D2">
              <w:rPr>
                <w:noProof/>
                <w:webHidden/>
              </w:rPr>
              <w:fldChar w:fldCharType="end"/>
            </w:r>
          </w:hyperlink>
        </w:p>
        <w:p w14:paraId="5E2735AB" w14:textId="77777777" w:rsidR="002637D2" w:rsidRDefault="00201716">
          <w:pPr>
            <w:pStyle w:val="Sumrio1"/>
            <w:rPr>
              <w:rFonts w:asciiTheme="minorHAnsi" w:eastAsiaTheme="minorEastAsia" w:hAnsiTheme="minorHAnsi" w:cstheme="minorBidi"/>
              <w:noProof/>
              <w:sz w:val="22"/>
              <w:szCs w:val="22"/>
            </w:rPr>
          </w:pPr>
          <w:hyperlink w:anchor="_Toc151908319" w:history="1">
            <w:r w:rsidR="002637D2" w:rsidRPr="00776E20">
              <w:rPr>
                <w:rStyle w:val="Hyperlink"/>
                <w:noProof/>
              </w:rPr>
              <w:t>8.</w:t>
            </w:r>
            <w:r w:rsidR="002637D2">
              <w:rPr>
                <w:rFonts w:asciiTheme="minorHAnsi" w:eastAsiaTheme="minorEastAsia" w:hAnsiTheme="minorHAnsi" w:cstheme="minorBidi"/>
                <w:noProof/>
                <w:sz w:val="22"/>
                <w:szCs w:val="22"/>
              </w:rPr>
              <w:tab/>
            </w:r>
            <w:r w:rsidR="002637D2" w:rsidRPr="00776E20">
              <w:rPr>
                <w:rStyle w:val="Hyperlink"/>
                <w:noProof/>
              </w:rPr>
              <w:t>DOS RECURSOS</w:t>
            </w:r>
            <w:r w:rsidR="002637D2">
              <w:rPr>
                <w:noProof/>
                <w:webHidden/>
              </w:rPr>
              <w:tab/>
            </w:r>
            <w:r w:rsidR="002637D2">
              <w:rPr>
                <w:noProof/>
                <w:webHidden/>
              </w:rPr>
              <w:fldChar w:fldCharType="begin"/>
            </w:r>
            <w:r w:rsidR="002637D2">
              <w:rPr>
                <w:noProof/>
                <w:webHidden/>
              </w:rPr>
              <w:instrText xml:space="preserve"> PAGEREF _Toc151908319 \h </w:instrText>
            </w:r>
            <w:r w:rsidR="002637D2">
              <w:rPr>
                <w:noProof/>
                <w:webHidden/>
              </w:rPr>
            </w:r>
            <w:r w:rsidR="002637D2">
              <w:rPr>
                <w:noProof/>
                <w:webHidden/>
              </w:rPr>
              <w:fldChar w:fldCharType="separate"/>
            </w:r>
            <w:r w:rsidR="002637D2">
              <w:rPr>
                <w:noProof/>
                <w:webHidden/>
              </w:rPr>
              <w:t>14</w:t>
            </w:r>
            <w:r w:rsidR="002637D2">
              <w:rPr>
                <w:noProof/>
                <w:webHidden/>
              </w:rPr>
              <w:fldChar w:fldCharType="end"/>
            </w:r>
          </w:hyperlink>
        </w:p>
        <w:p w14:paraId="2142D0FE" w14:textId="77777777" w:rsidR="002637D2" w:rsidRDefault="00201716">
          <w:pPr>
            <w:pStyle w:val="Sumrio1"/>
            <w:rPr>
              <w:rFonts w:asciiTheme="minorHAnsi" w:eastAsiaTheme="minorEastAsia" w:hAnsiTheme="minorHAnsi" w:cstheme="minorBidi"/>
              <w:noProof/>
              <w:sz w:val="22"/>
              <w:szCs w:val="22"/>
            </w:rPr>
          </w:pPr>
          <w:hyperlink w:anchor="_Toc151908320" w:history="1">
            <w:r w:rsidR="002637D2" w:rsidRPr="00776E20">
              <w:rPr>
                <w:rStyle w:val="Hyperlink"/>
                <w:noProof/>
              </w:rPr>
              <w:t>9.</w:t>
            </w:r>
            <w:r w:rsidR="002637D2">
              <w:rPr>
                <w:rFonts w:asciiTheme="minorHAnsi" w:eastAsiaTheme="minorEastAsia" w:hAnsiTheme="minorHAnsi" w:cstheme="minorBidi"/>
                <w:noProof/>
                <w:sz w:val="22"/>
                <w:szCs w:val="22"/>
              </w:rPr>
              <w:tab/>
            </w:r>
            <w:r w:rsidR="002637D2" w:rsidRPr="00776E20">
              <w:rPr>
                <w:rStyle w:val="Hyperlink"/>
                <w:noProof/>
              </w:rPr>
              <w:t>DAS INFRAÇÕES ADMINISTRATIVAS E SANÇÕES</w:t>
            </w:r>
            <w:r w:rsidR="002637D2">
              <w:rPr>
                <w:noProof/>
                <w:webHidden/>
              </w:rPr>
              <w:tab/>
            </w:r>
            <w:r w:rsidR="002637D2">
              <w:rPr>
                <w:noProof/>
                <w:webHidden/>
              </w:rPr>
              <w:fldChar w:fldCharType="begin"/>
            </w:r>
            <w:r w:rsidR="002637D2">
              <w:rPr>
                <w:noProof/>
                <w:webHidden/>
              </w:rPr>
              <w:instrText xml:space="preserve"> PAGEREF _Toc151908320 \h </w:instrText>
            </w:r>
            <w:r w:rsidR="002637D2">
              <w:rPr>
                <w:noProof/>
                <w:webHidden/>
              </w:rPr>
            </w:r>
            <w:r w:rsidR="002637D2">
              <w:rPr>
                <w:noProof/>
                <w:webHidden/>
              </w:rPr>
              <w:fldChar w:fldCharType="separate"/>
            </w:r>
            <w:r w:rsidR="002637D2">
              <w:rPr>
                <w:noProof/>
                <w:webHidden/>
              </w:rPr>
              <w:t>14</w:t>
            </w:r>
            <w:r w:rsidR="002637D2">
              <w:rPr>
                <w:noProof/>
                <w:webHidden/>
              </w:rPr>
              <w:fldChar w:fldCharType="end"/>
            </w:r>
          </w:hyperlink>
        </w:p>
        <w:p w14:paraId="1B585B05" w14:textId="77777777" w:rsidR="002637D2" w:rsidRDefault="00201716">
          <w:pPr>
            <w:pStyle w:val="Sumrio1"/>
            <w:rPr>
              <w:rFonts w:asciiTheme="minorHAnsi" w:eastAsiaTheme="minorEastAsia" w:hAnsiTheme="minorHAnsi" w:cstheme="minorBidi"/>
              <w:noProof/>
              <w:sz w:val="22"/>
              <w:szCs w:val="22"/>
            </w:rPr>
          </w:pPr>
          <w:hyperlink w:anchor="_Toc151908321" w:history="1">
            <w:r w:rsidR="002637D2" w:rsidRPr="00776E20">
              <w:rPr>
                <w:rStyle w:val="Hyperlink"/>
                <w:noProof/>
              </w:rPr>
              <w:t>10.</w:t>
            </w:r>
            <w:r w:rsidR="002637D2">
              <w:rPr>
                <w:rFonts w:asciiTheme="minorHAnsi" w:eastAsiaTheme="minorEastAsia" w:hAnsiTheme="minorHAnsi" w:cstheme="minorBidi"/>
                <w:noProof/>
                <w:sz w:val="22"/>
                <w:szCs w:val="22"/>
              </w:rPr>
              <w:tab/>
            </w:r>
            <w:r w:rsidR="002637D2" w:rsidRPr="00776E20">
              <w:rPr>
                <w:rStyle w:val="Hyperlink"/>
                <w:noProof/>
              </w:rPr>
              <w:t>DA IMPUGNAÇÃO AO EDITAL E DO PEDIDO DE ESCLARECIMENTO</w:t>
            </w:r>
            <w:r w:rsidR="002637D2">
              <w:rPr>
                <w:noProof/>
                <w:webHidden/>
              </w:rPr>
              <w:tab/>
            </w:r>
            <w:r w:rsidR="002637D2">
              <w:rPr>
                <w:noProof/>
                <w:webHidden/>
              </w:rPr>
              <w:fldChar w:fldCharType="begin"/>
            </w:r>
            <w:r w:rsidR="002637D2">
              <w:rPr>
                <w:noProof/>
                <w:webHidden/>
              </w:rPr>
              <w:instrText xml:space="preserve"> PAGEREF _Toc151908321 \h </w:instrText>
            </w:r>
            <w:r w:rsidR="002637D2">
              <w:rPr>
                <w:noProof/>
                <w:webHidden/>
              </w:rPr>
            </w:r>
            <w:r w:rsidR="002637D2">
              <w:rPr>
                <w:noProof/>
                <w:webHidden/>
              </w:rPr>
              <w:fldChar w:fldCharType="separate"/>
            </w:r>
            <w:r w:rsidR="002637D2">
              <w:rPr>
                <w:noProof/>
                <w:webHidden/>
              </w:rPr>
              <w:t>16</w:t>
            </w:r>
            <w:r w:rsidR="002637D2">
              <w:rPr>
                <w:noProof/>
                <w:webHidden/>
              </w:rPr>
              <w:fldChar w:fldCharType="end"/>
            </w:r>
          </w:hyperlink>
        </w:p>
        <w:p w14:paraId="27A891E1" w14:textId="77777777" w:rsidR="002637D2" w:rsidRDefault="00201716">
          <w:pPr>
            <w:pStyle w:val="Sumrio1"/>
            <w:rPr>
              <w:rFonts w:asciiTheme="minorHAnsi" w:eastAsiaTheme="minorEastAsia" w:hAnsiTheme="minorHAnsi" w:cstheme="minorBidi"/>
              <w:noProof/>
              <w:sz w:val="22"/>
              <w:szCs w:val="22"/>
            </w:rPr>
          </w:pPr>
          <w:hyperlink w:anchor="_Toc151908322" w:history="1">
            <w:r w:rsidR="002637D2" w:rsidRPr="00776E20">
              <w:rPr>
                <w:rStyle w:val="Hyperlink"/>
                <w:noProof/>
              </w:rPr>
              <w:t>11.</w:t>
            </w:r>
            <w:r w:rsidR="002637D2">
              <w:rPr>
                <w:rFonts w:asciiTheme="minorHAnsi" w:eastAsiaTheme="minorEastAsia" w:hAnsiTheme="minorHAnsi" w:cstheme="minorBidi"/>
                <w:noProof/>
                <w:sz w:val="22"/>
                <w:szCs w:val="22"/>
              </w:rPr>
              <w:tab/>
            </w:r>
            <w:r w:rsidR="002637D2" w:rsidRPr="00776E20">
              <w:rPr>
                <w:rStyle w:val="Hyperlink"/>
                <w:noProof/>
              </w:rPr>
              <w:t>DAS DISPOSIÇÕES GERAIS</w:t>
            </w:r>
            <w:r w:rsidR="002637D2">
              <w:rPr>
                <w:noProof/>
                <w:webHidden/>
              </w:rPr>
              <w:tab/>
            </w:r>
            <w:r w:rsidR="002637D2">
              <w:rPr>
                <w:noProof/>
                <w:webHidden/>
              </w:rPr>
              <w:fldChar w:fldCharType="begin"/>
            </w:r>
            <w:r w:rsidR="002637D2">
              <w:rPr>
                <w:noProof/>
                <w:webHidden/>
              </w:rPr>
              <w:instrText xml:space="preserve"> PAGEREF _Toc151908322 \h </w:instrText>
            </w:r>
            <w:r w:rsidR="002637D2">
              <w:rPr>
                <w:noProof/>
                <w:webHidden/>
              </w:rPr>
            </w:r>
            <w:r w:rsidR="002637D2">
              <w:rPr>
                <w:noProof/>
                <w:webHidden/>
              </w:rPr>
              <w:fldChar w:fldCharType="separate"/>
            </w:r>
            <w:r w:rsidR="002637D2">
              <w:rPr>
                <w:noProof/>
                <w:webHidden/>
              </w:rPr>
              <w:t>17</w:t>
            </w:r>
            <w:r w:rsidR="002637D2">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09CF3602" w14:textId="77777777" w:rsidR="009A5E4A" w:rsidRPr="0024447F" w:rsidRDefault="009A5E4A" w:rsidP="009A5E4A">
      <w:pPr>
        <w:shd w:val="clear" w:color="auto" w:fill="CBDCA8"/>
        <w:tabs>
          <w:tab w:val="left" w:pos="2085"/>
          <w:tab w:val="center" w:pos="4543"/>
        </w:tabs>
        <w:ind w:right="-17"/>
        <w:jc w:val="center"/>
        <w:rPr>
          <w:rFonts w:ascii="Calibri" w:eastAsia="MS Mincho" w:hAnsi="Calibri" w:cs="Arial"/>
          <w:b/>
          <w:bCs/>
        </w:rPr>
      </w:pPr>
      <w:r w:rsidRPr="0024447F">
        <w:rPr>
          <w:rFonts w:asciiTheme="majorHAnsi" w:hAnsiTheme="majorHAnsi" w:cstheme="majorHAnsi"/>
          <w:b/>
        </w:rPr>
        <w:lastRenderedPageBreak/>
        <w:t>INSTITUTO FEDERAL DE EDUCAÇÃO, CIÊNCIA E TECNOLOGIA FLUMINENSE</w:t>
      </w:r>
      <w:r w:rsidRPr="0024447F">
        <w:rPr>
          <w:rFonts w:ascii="Calibri" w:eastAsia="MS Mincho" w:hAnsi="Calibri" w:cs="Arial"/>
          <w:b/>
          <w:bCs/>
        </w:rPr>
        <w:t xml:space="preserve"> </w:t>
      </w:r>
    </w:p>
    <w:p w14:paraId="79841B6D" w14:textId="213ECC20"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PREGÃO ELETRÔNICO Nº</w:t>
      </w:r>
      <w:r w:rsidR="009A5E4A">
        <w:rPr>
          <w:rFonts w:ascii="Arial" w:hAnsi="Arial" w:cs="Arial"/>
          <w:b/>
          <w:color w:val="000000"/>
          <w:sz w:val="20"/>
          <w:szCs w:val="20"/>
        </w:rPr>
        <w:t xml:space="preserve"> 038/2023</w:t>
      </w:r>
    </w:p>
    <w:p w14:paraId="1CC7C9FE" w14:textId="0BA1C829" w:rsidR="003C7A23" w:rsidRPr="001B097E" w:rsidRDefault="003C7A23" w:rsidP="008F330B">
      <w:pPr>
        <w:spacing w:beforeLines="120" w:before="288" w:afterLines="120" w:after="288" w:line="312" w:lineRule="auto"/>
        <w:ind w:firstLine="567"/>
        <w:jc w:val="center"/>
        <w:rPr>
          <w:rFonts w:ascii="Arial" w:hAnsi="Arial" w:cs="Arial"/>
          <w:b/>
          <w:bCs/>
          <w:color w:val="000000"/>
          <w:sz w:val="20"/>
          <w:szCs w:val="20"/>
        </w:rPr>
      </w:pPr>
      <w:r w:rsidRPr="001B097E">
        <w:rPr>
          <w:rFonts w:ascii="Arial" w:hAnsi="Arial" w:cs="Arial"/>
          <w:b/>
          <w:color w:val="000000"/>
          <w:sz w:val="20"/>
          <w:szCs w:val="20"/>
        </w:rPr>
        <w:t>Processo Administrativo n</w:t>
      </w:r>
      <w:r w:rsidRPr="001B097E">
        <w:rPr>
          <w:rFonts w:ascii="Arial" w:hAnsi="Arial" w:cs="Arial"/>
          <w:b/>
          <w:bCs/>
          <w:color w:val="000000"/>
          <w:sz w:val="20"/>
          <w:szCs w:val="20"/>
        </w:rPr>
        <w:t>°.</w:t>
      </w:r>
      <w:r w:rsidR="009A5E4A" w:rsidRPr="001B097E">
        <w:rPr>
          <w:rFonts w:ascii="Arial" w:hAnsi="Arial" w:cs="Arial"/>
          <w:b/>
          <w:color w:val="000000" w:themeColor="text1"/>
          <w:sz w:val="20"/>
          <w:szCs w:val="20"/>
        </w:rPr>
        <w:t>23318.1527.2023-88</w:t>
      </w:r>
    </w:p>
    <w:p w14:paraId="189F9374" w14:textId="3D4051E5" w:rsidR="003C7A23" w:rsidRPr="001B097E" w:rsidRDefault="003C7A23" w:rsidP="001B097E">
      <w:pPr>
        <w:pStyle w:val="Nivel2"/>
        <w:numPr>
          <w:ilvl w:val="0"/>
          <w:numId w:val="0"/>
        </w:numPr>
        <w:rPr>
          <w:rFonts w:eastAsia="Times New Roman"/>
          <w:color w:val="auto"/>
        </w:rPr>
      </w:pPr>
      <w:r w:rsidRPr="001B097E">
        <w:rPr>
          <w:color w:val="auto"/>
        </w:rPr>
        <w:t xml:space="preserve">Torna-se público que o(a), por meio do(a) </w:t>
      </w:r>
      <w:r w:rsidR="00AB57EF" w:rsidRPr="001B097E">
        <w:rPr>
          <w:i/>
          <w:color w:val="auto"/>
        </w:rPr>
        <w:t>Coordenação de Compras do Compus Campos Centro</w:t>
      </w:r>
      <w:r w:rsidRPr="001B097E">
        <w:rPr>
          <w:i/>
          <w:color w:val="auto"/>
        </w:rPr>
        <w:t xml:space="preserve">, sediado(a) </w:t>
      </w:r>
      <w:r w:rsidR="00AB57EF" w:rsidRPr="001B097E">
        <w:rPr>
          <w:i/>
          <w:color w:val="auto"/>
        </w:rPr>
        <w:t>Rua Dr. Siqueira, 273 - Parque Dom Bosco, Campos dos Goytacazes, RJ</w:t>
      </w:r>
      <w:r w:rsidRPr="001B097E">
        <w:rPr>
          <w:color w:val="auto"/>
        </w:rPr>
        <w:t>, realizará licitação,</w:t>
      </w:r>
      <w:r w:rsidR="007103E1" w:rsidRPr="001B097E">
        <w:rPr>
          <w:color w:val="auto"/>
        </w:rPr>
        <w:t xml:space="preserve"> </w:t>
      </w:r>
      <w:r w:rsidRPr="001B097E">
        <w:rPr>
          <w:color w:val="auto"/>
        </w:rPr>
        <w:t>na modalidade PREGÃO, na forma ELETRÔNICA,</w:t>
      </w:r>
      <w:r w:rsidRPr="001B097E">
        <w:rPr>
          <w:rFonts w:eastAsia="Times New Roman"/>
          <w:color w:val="auto"/>
        </w:rPr>
        <w:t xml:space="preserve"> </w:t>
      </w:r>
      <w:r w:rsidRPr="001B097E">
        <w:rPr>
          <w:color w:val="auto"/>
        </w:rPr>
        <w:t xml:space="preserve">nos termos da </w:t>
      </w:r>
      <w:hyperlink r:id="rId11" w:history="1">
        <w:r w:rsidRPr="001B097E">
          <w:rPr>
            <w:rStyle w:val="Hyperlink"/>
            <w:color w:val="auto"/>
            <w:u w:val="none"/>
          </w:rPr>
          <w:t>Lei nº 14.133, de</w:t>
        </w:r>
        <w:r w:rsidR="007103E1" w:rsidRPr="001B097E">
          <w:rPr>
            <w:rStyle w:val="Hyperlink"/>
            <w:color w:val="auto"/>
            <w:u w:val="none"/>
          </w:rPr>
          <w:t xml:space="preserve"> 1º de abril de</w:t>
        </w:r>
        <w:r w:rsidRPr="001B097E">
          <w:rPr>
            <w:rStyle w:val="Hyperlink"/>
            <w:color w:val="auto"/>
            <w:u w:val="none"/>
          </w:rPr>
          <w:t xml:space="preserve"> 2021</w:t>
        </w:r>
      </w:hyperlink>
      <w:r w:rsidR="007103E1" w:rsidRPr="001B097E">
        <w:rPr>
          <w:color w:val="auto"/>
        </w:rPr>
        <w:t xml:space="preserve">, </w:t>
      </w:r>
      <w:r w:rsidRPr="001B097E">
        <w:rPr>
          <w:color w:val="auto"/>
        </w:rPr>
        <w:t>e demais legislação aplicável e, ainda, de acordo com as condições estabelecidas neste Edital</w:t>
      </w:r>
      <w:r w:rsidRPr="001B097E">
        <w:rPr>
          <w:rFonts w:eastAsia="Times New Roman"/>
          <w:color w:val="auto"/>
        </w:rPr>
        <w:t>.</w:t>
      </w:r>
    </w:p>
    <w:p w14:paraId="00B217AE" w14:textId="77777777" w:rsidR="003C7A23" w:rsidRPr="006E1990" w:rsidRDefault="003C7A23" w:rsidP="00BB2312">
      <w:pPr>
        <w:pStyle w:val="Nivel01"/>
        <w:rPr>
          <w:lang w:eastAsia="en-US"/>
        </w:rPr>
      </w:pPr>
      <w:bookmarkStart w:id="1" w:name="_Toc151908312"/>
      <w:r w:rsidRPr="006E1990">
        <w:rPr>
          <w:lang w:eastAsia="en-US"/>
        </w:rPr>
        <w:t>DO OBJETO</w:t>
      </w:r>
      <w:bookmarkEnd w:id="1"/>
    </w:p>
    <w:p w14:paraId="4B43170C" w14:textId="0D95E90E" w:rsidR="003C7A23" w:rsidRPr="001B097E" w:rsidRDefault="003C7A23" w:rsidP="00AB57EF">
      <w:pPr>
        <w:pStyle w:val="Nivel2"/>
      </w:pPr>
      <w:r w:rsidRPr="001B097E">
        <w:t>O objeto da presente licita</w:t>
      </w:r>
      <w:r w:rsidR="00AB57EF" w:rsidRPr="001B097E">
        <w:t xml:space="preserve">ção é a prestação de </w:t>
      </w:r>
      <w:r w:rsidR="00AB57EF" w:rsidRPr="001B097E">
        <w:rPr>
          <w:color w:val="000000" w:themeColor="text1"/>
        </w:rPr>
        <w:t>serviços de apoio administrativo, com fornecimento de material de higiene e limpeza, uniformes, EPIs, ferramentas e equipamentos, para atender às necessidades dos Campi do IF Fluminense, a serem executados com regime de ded</w:t>
      </w:r>
      <w:r w:rsidR="001B097E" w:rsidRPr="001B097E">
        <w:rPr>
          <w:color w:val="000000" w:themeColor="text1"/>
        </w:rPr>
        <w:t>icação exclusiva de mão de obra</w:t>
      </w:r>
      <w:r w:rsidR="00AB57EF" w:rsidRPr="001B097E">
        <w:rPr>
          <w:color w:val="000000" w:themeColor="text1"/>
        </w:rPr>
        <w:t xml:space="preserve"> </w:t>
      </w:r>
      <w:r w:rsidRPr="001B097E">
        <w:t>conforme condições, quantidades e exigências estabelecidas neste Edital e seus anexos.</w:t>
      </w:r>
    </w:p>
    <w:p w14:paraId="7241B375" w14:textId="77777777" w:rsidR="003C7A23" w:rsidRPr="006E1990" w:rsidRDefault="003C7A23" w:rsidP="00535637">
      <w:pPr>
        <w:pStyle w:val="Nvel2-Red"/>
      </w:pPr>
      <w:r w:rsidRPr="001B097E">
        <w:rPr>
          <w:i w:val="0"/>
          <w:color w:val="auto"/>
        </w:rPr>
        <w:t>A licitação será realizada em único item</w:t>
      </w:r>
      <w:r w:rsidRPr="006E1990">
        <w:t>.</w:t>
      </w:r>
    </w:p>
    <w:p w14:paraId="362AFB15" w14:textId="77777777" w:rsidR="003C7A23" w:rsidRPr="006E1990" w:rsidRDefault="003C7A23" w:rsidP="00BB2312">
      <w:pPr>
        <w:pStyle w:val="Nivel01"/>
      </w:pPr>
      <w:bookmarkStart w:id="2" w:name="_Toc151908313"/>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w:t>
      </w:r>
      <w:r w:rsidRPr="001B097E">
        <w:rPr>
          <w:color w:val="auto"/>
        </w:rPr>
        <w:t>l (</w:t>
      </w:r>
      <w:hyperlink r:id="rId12" w:history="1">
        <w:r w:rsidRPr="001B097E">
          <w:rPr>
            <w:rStyle w:val="Hyperlink"/>
            <w:color w:val="auto"/>
            <w:u w:val="none"/>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744A58" w14:textId="670CCCBC"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3">
        <w:r w:rsidRPr="001B097E">
          <w:rPr>
            <w:rStyle w:val="Hyperlink"/>
            <w:color w:val="auto"/>
            <w:u w:val="none"/>
          </w:rPr>
          <w:t>Lei Complementar nº 123, de 2006</w:t>
        </w:r>
      </w:hyperlink>
      <w:r w:rsidR="00D433A0" w:rsidRPr="001B097E">
        <w:rPr>
          <w:color w:val="auto"/>
        </w:rPr>
        <w:t xml:space="preserve"> e do </w:t>
      </w:r>
      <w:r w:rsidR="00D433A0" w:rsidRPr="58B543D9">
        <w:rPr>
          <w:color w:val="auto"/>
        </w:rPr>
        <w:t>Decreto n.º 8.538, de 2015.</w:t>
      </w:r>
    </w:p>
    <w:p w14:paraId="1E54BE7B" w14:textId="77777777" w:rsidR="003C7A23" w:rsidRPr="006E1990" w:rsidRDefault="003C7A23" w:rsidP="00535637">
      <w:pPr>
        <w:pStyle w:val="Nivel2"/>
      </w:pPr>
      <w:bookmarkStart w:id="5" w:name="_Ref117000692"/>
      <w:r w:rsidRPr="58B543D9">
        <w:t xml:space="preserve">Não </w:t>
      </w:r>
      <w:r w:rsidRPr="00535637">
        <w:t>poderão</w:t>
      </w:r>
      <w:r w:rsidRPr="58B543D9">
        <w:t xml:space="preserve"> disputar esta licitação:</w:t>
      </w:r>
      <w:bookmarkEnd w:id="5"/>
    </w:p>
    <w:p w14:paraId="341C241D" w14:textId="77777777" w:rsidR="003C7A23" w:rsidRPr="006E1990" w:rsidRDefault="003C7A23" w:rsidP="00535637">
      <w:pPr>
        <w:pStyle w:val="Nivel3"/>
      </w:pPr>
      <w:bookmarkStart w:id="6" w:name="_Ref113883338"/>
      <w:r w:rsidRPr="006E1990">
        <w:t>aquele que não atenda às condições deste Edital e seu(s) anexo(s);</w:t>
      </w:r>
    </w:p>
    <w:p w14:paraId="36A2458D" w14:textId="77777777" w:rsidR="003C7A23" w:rsidRPr="004A0EA0" w:rsidRDefault="003C7A23" w:rsidP="00535637">
      <w:pPr>
        <w:pStyle w:val="Nivel3"/>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4A0EA0" w:rsidRDefault="003C7A23" w:rsidP="00535637">
      <w:pPr>
        <w:pStyle w:val="Nivel3"/>
      </w:pPr>
      <w:bookmarkStart w:id="8" w:name="_Ref114659913"/>
      <w:bookmarkStart w:id="9" w:name="_Ref113883339"/>
      <w:r w:rsidRPr="004A0EA0">
        <w:t xml:space="preserve">empresa, isoladamente ou em consórcio, responsável pela elaboração do projeto básico ou do projeto executivo, ou empresa da qual o autor do projeto seja dirigente, gerente, controlador, acionista </w:t>
      </w:r>
      <w:r w:rsidRPr="004A0EA0">
        <w:lastRenderedPageBreak/>
        <w:t>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DCC2174" w14:textId="77777777" w:rsidR="003C7A23" w:rsidRPr="006E1990" w:rsidRDefault="003C7A23" w:rsidP="00535637">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1" w:name="_Ref113883579"/>
      <w:r w:rsidRPr="006E1990">
        <w:t>empresas controladoras, controladas ou coligadas, nos termos da Lei nº 6.404, de 15 de dezembro de 1976, concorrendo entre si;</w:t>
      </w:r>
      <w:bookmarkEnd w:id="11"/>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2" w:name="_Ref113962336"/>
      <w:r w:rsidRPr="006E1990">
        <w:t xml:space="preserve">agente </w:t>
      </w:r>
      <w:r w:rsidRPr="00535637">
        <w:t>público</w:t>
      </w:r>
      <w:r w:rsidRPr="006E1990">
        <w:t xml:space="preserve"> do órgão ou entidade licitante;</w:t>
      </w:r>
      <w:bookmarkEnd w:id="12"/>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B097E">
          <w:rPr>
            <w:rStyle w:val="Hyperlink"/>
            <w:color w:val="auto"/>
            <w:u w:val="none"/>
          </w:rPr>
          <w:t>§ 1º do art. 9º da Lei nº 14.133, de 2021</w:t>
        </w:r>
      </w:hyperlink>
      <w:r w:rsidRPr="001B097E">
        <w:rPr>
          <w:color w:val="auto"/>
        </w:rPr>
        <w:t>.</w:t>
      </w:r>
    </w:p>
    <w:p w14:paraId="2498AFEF" w14:textId="547B983D" w:rsidR="00F5515D" w:rsidRPr="006E1990" w:rsidRDefault="00F5515D" w:rsidP="00F5515D">
      <w:pPr>
        <w:pStyle w:val="Nivel3"/>
      </w:pPr>
      <w:r>
        <w:t>Cooperativa de trabalho, nos termos definidos pelo Termo de Conciliação Judicial homologado pela Justiça do Trabalho nos autos da ação civil pública nº 01082-2002-020-10-00-0, firmado entre o Ministério Público do Trabalho e a União, consoante PARECER n.002/2023/DECOR/CGU/AGU, aprovado pelo DESPACHO DE APROVAÇÂO n. 00006/2023/SGPP/CGU/AGU (NUP: 00688.001058/2022-11, sequencial 27-30).</w:t>
      </w:r>
    </w:p>
    <w:p w14:paraId="7CFCE0BB" w14:textId="3DA77A86"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4E1C9F">
        <w:t>2.6</w:t>
      </w:r>
      <w:r w:rsidR="00D639DA">
        <w:t>.4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3" w:name="art14§2"/>
      <w:bookmarkEnd w:id="13"/>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2637D2">
        <w:t>2.6.2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2637D2">
        <w:t>2.6.3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4" w:name="art14§3"/>
      <w:bookmarkEnd w:id="14"/>
      <w:r w:rsidRPr="00535637">
        <w:t>Equiparam-se aos autores do projeto as empresas integrantes do mesmo grupo econômico.</w:t>
      </w:r>
    </w:p>
    <w:p w14:paraId="144ECC01" w14:textId="7DAF73ED" w:rsidR="003C7A23" w:rsidRPr="004A0EA0" w:rsidRDefault="003C7A23" w:rsidP="00535637">
      <w:pPr>
        <w:pStyle w:val="Nivel2"/>
      </w:pPr>
      <w:bookmarkStart w:id="15" w:name="art14§4"/>
      <w:bookmarkEnd w:id="15"/>
      <w:r>
        <w:t xml:space="preserve">O disposto nos itens </w:t>
      </w:r>
      <w:r>
        <w:fldChar w:fldCharType="begin"/>
      </w:r>
      <w:r>
        <w:instrText xml:space="preserve"> REF _Ref114659912 \r \h  \* MERGEFORMAT </w:instrText>
      </w:r>
      <w:r>
        <w:fldChar w:fldCharType="separate"/>
      </w:r>
      <w:r w:rsidR="002637D2">
        <w:t>2.6.2</w:t>
      </w:r>
      <w:r>
        <w:fldChar w:fldCharType="end"/>
      </w:r>
      <w:r>
        <w:t xml:space="preserve"> e </w:t>
      </w:r>
      <w:r>
        <w:fldChar w:fldCharType="begin"/>
      </w:r>
      <w:r>
        <w:instrText xml:space="preserve"> REF _Ref114659913 \r \h  \* MERGEFORMAT </w:instrText>
      </w:r>
      <w:r>
        <w:fldChar w:fldCharType="separate"/>
      </w:r>
      <w:r w:rsidR="002637D2">
        <w:t>2.6.3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w:t>
      </w:r>
      <w:r w:rsidRPr="004E1C9F">
        <w:rPr>
          <w:color w:val="auto"/>
        </w:rPr>
        <w:t xml:space="preserve">pessoas sancionadas por essas entidades ou que seja declarada inidônea nos termos da </w:t>
      </w:r>
      <w:hyperlink r:id="rId15">
        <w:r w:rsidRPr="004E1C9F">
          <w:rPr>
            <w:rStyle w:val="Hyperlink"/>
            <w:color w:val="auto"/>
            <w:u w:val="none"/>
          </w:rPr>
          <w:t>Lei nº 14.133/2021</w:t>
        </w:r>
      </w:hyperlink>
      <w:r w:rsidRPr="004E1C9F">
        <w:rPr>
          <w:color w:val="auto"/>
        </w:rP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2637D2">
        <w:t>2.6.8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BB2312">
      <w:pPr>
        <w:pStyle w:val="Nivel01"/>
      </w:pPr>
      <w:bookmarkStart w:id="17" w:name="_Toc151908314"/>
      <w:r w:rsidRPr="006E1990">
        <w:lastRenderedPageBreak/>
        <w:t>DA APRESENTAÇÃO DA PROPOSTA E DOS DOCUMENTOS DE HABILITAÇÃO</w:t>
      </w:r>
      <w:bookmarkEnd w:id="17"/>
    </w:p>
    <w:p w14:paraId="1F374D01" w14:textId="77777777" w:rsidR="003C7A23" w:rsidRPr="00264749" w:rsidRDefault="003C7A23" w:rsidP="00535637">
      <w:pPr>
        <w:pStyle w:val="Nvel2-Red"/>
        <w:rPr>
          <w:i w:val="0"/>
          <w:color w:val="auto"/>
        </w:rPr>
      </w:pPr>
      <w:r w:rsidRPr="00264749">
        <w:rPr>
          <w:i w:val="0"/>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6E1990" w:rsidRDefault="003C7A23" w:rsidP="00535637">
      <w:pPr>
        <w:pStyle w:val="Nivel2"/>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2637D2">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2637D2">
        <w:t>7.17.1</w:t>
      </w:r>
      <w:r w:rsidRPr="006E1990">
        <w:fldChar w:fldCharType="end"/>
      </w:r>
      <w:r w:rsidRPr="006E1990">
        <w:t xml:space="preserve"> deste Edital.</w:t>
      </w:r>
      <w:bookmarkEnd w:id="19"/>
    </w:p>
    <w:p w14:paraId="44617891" w14:textId="77777777"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w:t>
      </w:r>
      <w:r w:rsidRPr="004E1C9F">
        <w:rPr>
          <w:color w:val="auto"/>
        </w:rPr>
        <w:t xml:space="preserve">emprega menor de 18 anos em trabalho noturno, perigoso ou insalubre e não emprega menor de 16 anos, salvo menor, a partir de 14 anos, na condição de aprendiz, nos termos do </w:t>
      </w:r>
      <w:hyperlink r:id="rId16" w:anchor="art7" w:history="1">
        <w:r w:rsidRPr="004E1C9F">
          <w:rPr>
            <w:rStyle w:val="Hyperlink"/>
            <w:color w:val="auto"/>
            <w:u w:val="none"/>
          </w:rPr>
          <w:t>artigo 7°, XXXIII, da Constituição</w:t>
        </w:r>
      </w:hyperlink>
      <w:r w:rsidRPr="004E1C9F">
        <w:rPr>
          <w:color w:val="auto"/>
        </w:rPr>
        <w:t>;</w:t>
      </w:r>
    </w:p>
    <w:p w14:paraId="1F36097B" w14:textId="5528B7C8" w:rsidR="003C7A23" w:rsidRPr="004E1C9F" w:rsidRDefault="003C7A23" w:rsidP="00535637">
      <w:pPr>
        <w:pStyle w:val="Nivel3"/>
        <w:rPr>
          <w:color w:val="auto"/>
        </w:rPr>
      </w:pPr>
      <w:r w:rsidRPr="004E1C9F">
        <w:rPr>
          <w:color w:val="auto"/>
        </w:rPr>
        <w:t>não possui</w:t>
      </w:r>
      <w:r w:rsidR="00CC6A5F" w:rsidRPr="004E1C9F">
        <w:rPr>
          <w:color w:val="auto"/>
        </w:rPr>
        <w:t xml:space="preserve"> </w:t>
      </w:r>
      <w:r w:rsidRPr="004E1C9F">
        <w:rPr>
          <w:color w:val="auto"/>
        </w:rPr>
        <w:t xml:space="preserve">empregados executando trabalho degradante ou forçado, observando o disposto nos </w:t>
      </w:r>
      <w:hyperlink r:id="rId17" w:history="1">
        <w:r w:rsidRPr="004E1C9F">
          <w:rPr>
            <w:rStyle w:val="Hyperlink"/>
            <w:color w:val="auto"/>
            <w:u w:val="none"/>
          </w:rPr>
          <w:t>incisos III e IV do art. 1º e no inciso III do art. 5º da Constituição Federal</w:t>
        </w:r>
      </w:hyperlink>
      <w:r w:rsidRPr="004E1C9F">
        <w:rPr>
          <w:color w:val="auto"/>
        </w:rPr>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5D6BACF4" w14:textId="1300A555" w:rsidR="003C7A23" w:rsidRPr="004E1C9F" w:rsidRDefault="003C7A23" w:rsidP="00535637">
      <w:pPr>
        <w:pStyle w:val="Nivel2"/>
        <w:rPr>
          <w:color w:val="auto"/>
        </w:rPr>
      </w:pPr>
      <w:bookmarkStart w:id="21" w:name="_Ref117000019"/>
      <w:r w:rsidRPr="004E1C9F">
        <w:rPr>
          <w:color w:val="auto"/>
        </w:rPr>
        <w:t>O forneced</w:t>
      </w:r>
      <w:r w:rsidR="00F5515D" w:rsidRPr="004E1C9F">
        <w:rPr>
          <w:color w:val="auto"/>
        </w:rPr>
        <w:t>or enquadrado como microempresa ou</w:t>
      </w:r>
      <w:r w:rsidRPr="004E1C9F">
        <w:rPr>
          <w:color w:val="auto"/>
        </w:rPr>
        <w:t xml:space="preserve"> empresa de pequeno porte deverá declarar, ainda, em campo próprio do sistema eletrônico, que cumpre os requisitos estabelecidos no </w:t>
      </w:r>
      <w:hyperlink r:id="rId18" w:anchor="art3">
        <w:r w:rsidRPr="004E1C9F">
          <w:rPr>
            <w:rStyle w:val="Hyperlink"/>
            <w:color w:val="auto"/>
            <w:u w:val="none"/>
          </w:rPr>
          <w:t>artigo 3° da Lei Complementar nº 123, de 2006</w:t>
        </w:r>
      </w:hyperlink>
      <w:r w:rsidRPr="004E1C9F">
        <w:rPr>
          <w:color w:val="auto"/>
        </w:rPr>
        <w:t xml:space="preserve">, estando apto a usufruir do tratamento favorecido estabelecido em seus </w:t>
      </w:r>
      <w:bookmarkEnd w:id="21"/>
      <w:r w:rsidRPr="004E1C9F">
        <w:fldChar w:fldCharType="begin"/>
      </w:r>
      <w:r w:rsidRPr="004E1C9F">
        <w:rPr>
          <w:color w:val="auto"/>
        </w:rPr>
        <w:instrText>HYPERLINK "https://www.planalto.gov.br/ccivil_03/leis/lcp/lcp123.htm" \l "art42"</w:instrText>
      </w:r>
      <w:r w:rsidRPr="004E1C9F">
        <w:fldChar w:fldCharType="separate"/>
      </w:r>
      <w:proofErr w:type="spellStart"/>
      <w:r w:rsidRPr="004E1C9F">
        <w:rPr>
          <w:rStyle w:val="Hyperlink"/>
          <w:color w:val="auto"/>
          <w:u w:val="none"/>
        </w:rPr>
        <w:t>arts</w:t>
      </w:r>
      <w:proofErr w:type="spellEnd"/>
      <w:r w:rsidRPr="004E1C9F">
        <w:rPr>
          <w:rStyle w:val="Hyperlink"/>
          <w:color w:val="auto"/>
          <w:u w:val="none"/>
        </w:rPr>
        <w:t>. 42 a 49</w:t>
      </w:r>
      <w:r w:rsidRPr="004E1C9F">
        <w:rPr>
          <w:rStyle w:val="Hyperlink"/>
          <w:color w:val="auto"/>
          <w:u w:val="none"/>
        </w:rPr>
        <w:fldChar w:fldCharType="end"/>
      </w:r>
      <w:r w:rsidRPr="004E1C9F">
        <w:rPr>
          <w:color w:val="auto"/>
        </w:rPr>
        <w:t xml:space="preserve">, observado o disposto nos </w:t>
      </w:r>
      <w:hyperlink r:id="rId19" w:anchor="art4§1">
        <w:r w:rsidRPr="004E1C9F">
          <w:rPr>
            <w:rStyle w:val="Hyperlink"/>
            <w:color w:val="auto"/>
            <w:u w:val="none"/>
          </w:rPr>
          <w:t>§§ 1º ao 3º do art. 4º, da Lei n.º 14.133, de 2021.</w:t>
        </w:r>
      </w:hyperlink>
    </w:p>
    <w:p w14:paraId="06D6F458"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7F68966D" w14:textId="44BF9188" w:rsidR="003C7A23" w:rsidRPr="006E1990" w:rsidRDefault="003C7A23" w:rsidP="00535637">
      <w:pPr>
        <w:pStyle w:val="Nivel3"/>
      </w:pPr>
      <w:r w:rsidRPr="006E1990">
        <w:t xml:space="preserve">nos </w:t>
      </w:r>
      <w:r w:rsidRPr="004E1C9F">
        <w:rPr>
          <w:color w:val="auto"/>
        </w:rPr>
        <w:t xml:space="preserve">itens em que a participação não for exclusiva para microempresas e empresas de pequeno porte, a assinalação do campo “não” apenas produzirá o efeito de o licitante não ter direito ao tratamento favorecido previsto na </w:t>
      </w:r>
      <w:hyperlink r:id="rId20" w:history="1">
        <w:r w:rsidRPr="004E1C9F">
          <w:rPr>
            <w:rStyle w:val="Hyperlink"/>
            <w:color w:val="auto"/>
            <w:u w:val="none"/>
          </w:rPr>
          <w:t>Lei Complementar nº 123, de 2006</w:t>
        </w:r>
      </w:hyperlink>
      <w:r w:rsidR="00F5515D" w:rsidRPr="004E1C9F">
        <w:rPr>
          <w:color w:val="auto"/>
        </w:rPr>
        <w:t>, mesmo que microempresa ou</w:t>
      </w:r>
      <w:r w:rsidRPr="004E1C9F">
        <w:rPr>
          <w:color w:val="auto"/>
        </w:rPr>
        <w:t xml:space="preserve"> empresa de pequeno porte.</w:t>
      </w:r>
    </w:p>
    <w:p w14:paraId="79F6C9A9" w14:textId="1351DD21" w:rsidR="003C7A23" w:rsidRPr="007529A0" w:rsidRDefault="003C7A23" w:rsidP="00535637">
      <w:pPr>
        <w:pStyle w:val="Nivel2"/>
        <w:rPr>
          <w:color w:val="auto"/>
        </w:rPr>
      </w:pPr>
      <w:r w:rsidRPr="007529A0">
        <w:rPr>
          <w:color w:val="auto"/>
        </w:rPr>
        <w:t xml:space="preserve">A falsidade da declaração de que trata os itens </w:t>
      </w:r>
      <w:r w:rsidRPr="007529A0">
        <w:rPr>
          <w:color w:val="auto"/>
        </w:rPr>
        <w:fldChar w:fldCharType="begin"/>
      </w:r>
      <w:r w:rsidRPr="007529A0">
        <w:rPr>
          <w:color w:val="auto"/>
        </w:rPr>
        <w:instrText xml:space="preserve"> REF _Ref113968921 \r \h  \* MERGEFORMAT </w:instrText>
      </w:r>
      <w:r w:rsidRPr="007529A0">
        <w:rPr>
          <w:color w:val="auto"/>
        </w:rPr>
      </w:r>
      <w:r w:rsidRPr="007529A0">
        <w:rPr>
          <w:color w:val="auto"/>
        </w:rPr>
        <w:fldChar w:fldCharType="separate"/>
      </w:r>
      <w:r w:rsidR="002637D2">
        <w:rPr>
          <w:color w:val="auto"/>
        </w:rPr>
        <w:t>3.4</w:t>
      </w:r>
      <w:r w:rsidRPr="007529A0">
        <w:rPr>
          <w:color w:val="auto"/>
        </w:rPr>
        <w:fldChar w:fldCharType="end"/>
      </w:r>
      <w:r w:rsidRPr="007529A0">
        <w:rPr>
          <w:color w:val="auto"/>
        </w:rPr>
        <w:t xml:space="preserve"> ou </w:t>
      </w:r>
      <w:r w:rsidRPr="007529A0">
        <w:rPr>
          <w:color w:val="auto"/>
        </w:rPr>
        <w:fldChar w:fldCharType="begin"/>
      </w:r>
      <w:r w:rsidRPr="007529A0">
        <w:rPr>
          <w:color w:val="auto"/>
        </w:rPr>
        <w:instrText xml:space="preserve"> REF _Ref117000019 \r \h </w:instrText>
      </w:r>
      <w:r w:rsidR="00F522F3" w:rsidRPr="007529A0">
        <w:rPr>
          <w:color w:val="auto"/>
        </w:rPr>
        <w:instrText xml:space="preserve"> \* MERGEFORMAT </w:instrText>
      </w:r>
      <w:r w:rsidRPr="007529A0">
        <w:rPr>
          <w:color w:val="auto"/>
        </w:rPr>
      </w:r>
      <w:r w:rsidRPr="007529A0">
        <w:rPr>
          <w:color w:val="auto"/>
        </w:rPr>
        <w:fldChar w:fldCharType="separate"/>
      </w:r>
      <w:r w:rsidR="002637D2">
        <w:rPr>
          <w:color w:val="auto"/>
        </w:rPr>
        <w:t>3.5</w:t>
      </w:r>
      <w:r w:rsidRPr="007529A0">
        <w:rPr>
          <w:color w:val="auto"/>
        </w:rPr>
        <w:fldChar w:fldCharType="end"/>
      </w:r>
      <w:r w:rsidRPr="007529A0">
        <w:rPr>
          <w:color w:val="auto"/>
        </w:rPr>
        <w:t xml:space="preserve"> sujeitará o licitante às sanções previstas na </w:t>
      </w:r>
      <w:hyperlink r:id="rId21" w:history="1">
        <w:r w:rsidRPr="007529A0">
          <w:rPr>
            <w:rStyle w:val="Hyperlink"/>
            <w:color w:val="auto"/>
            <w:u w:val="none"/>
          </w:rPr>
          <w:t>Lei nº 14.133, de 2021</w:t>
        </w:r>
      </w:hyperlink>
      <w:r w:rsidRPr="007529A0">
        <w:rPr>
          <w:color w:val="auto"/>
        </w:rPr>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2" w:name="_Ref116992247"/>
      <w:r w:rsidRPr="00535637">
        <w:lastRenderedPageBreak/>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percentual de desconto inferior a lance já registrado pelo fornecedor no sistema, quando adotado o critério de julgamento por maior desconto.</w:t>
      </w:r>
    </w:p>
    <w:p w14:paraId="00F817B4" w14:textId="24AFE0C8"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333E20">
        <w:t>3.10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BB2312">
      <w:pPr>
        <w:pStyle w:val="Nivel01"/>
      </w:pPr>
      <w:bookmarkStart w:id="23" w:name="_Toc151908315"/>
      <w:r w:rsidRPr="006E1990">
        <w:t>DO PREENCHIMENTO DA PROPOSTA</w:t>
      </w:r>
      <w:bookmarkEnd w:id="23"/>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2E172B5C" w:rsidR="003C7A23" w:rsidRPr="006E1990" w:rsidRDefault="00264749" w:rsidP="00535637">
      <w:pPr>
        <w:pStyle w:val="Nvel3-R"/>
        <w:rPr>
          <w:color w:val="000000" w:themeColor="text1"/>
        </w:rPr>
      </w:pPr>
      <w:r w:rsidRPr="004B7512">
        <w:rPr>
          <w:i w:val="0"/>
          <w:color w:val="00000A"/>
          <w:lang w:eastAsia="en-US"/>
        </w:rPr>
        <w:t>Os preços unitários, o valor mensal e o valor global da proposta</w:t>
      </w:r>
      <w:r>
        <w:rPr>
          <w:color w:val="00000A"/>
          <w:lang w:eastAsia="en-US"/>
        </w:rPr>
        <w:t>;</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02B134C4" w14:textId="77777777" w:rsidR="00D757BC" w:rsidRPr="004D6512" w:rsidRDefault="00D757BC" w:rsidP="00535637">
      <w:pPr>
        <w:pStyle w:val="Nvel2-Red"/>
        <w:rPr>
          <w:i w:val="0"/>
          <w:color w:val="auto"/>
        </w:rPr>
      </w:pPr>
      <w:r w:rsidRPr="004D6512">
        <w:rPr>
          <w:i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535637">
      <w:pPr>
        <w:pStyle w:val="Nivel2"/>
      </w:pPr>
      <w:r w:rsidRPr="006E1990">
        <w:lastRenderedPageBreak/>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w:t>
      </w:r>
      <w:r w:rsidRPr="008D5571">
        <w:rPr>
          <w:color w:val="auto"/>
        </w:rPr>
        <w:t xml:space="preserve">a </w:t>
      </w:r>
      <w:r w:rsidRPr="008D5571">
        <w:rPr>
          <w:b/>
          <w:bCs/>
          <w:color w:val="auto"/>
        </w:rPr>
        <w:t>60 (sessenta)</w:t>
      </w:r>
      <w:r w:rsidRPr="008D5571">
        <w:rPr>
          <w:color w:val="auto"/>
        </w:rPr>
        <w:t xml:space="preserve"> 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3BBE9114" w:rsidR="003C7A23" w:rsidRPr="006E1990" w:rsidRDefault="003C7A23" w:rsidP="00535637">
      <w:pPr>
        <w:pStyle w:val="Nivel3"/>
      </w:pPr>
      <w:r w:rsidRPr="006E1990">
        <w:t xml:space="preserve">Caso o critério de julgamento seja o de maior desconto, o preço já decorrente da aplicação do desconto ofertado deverá respeitar os preços máximos previstos no item </w:t>
      </w:r>
      <w:r w:rsidR="007529A0">
        <w:t>3.8</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2" w:history="1">
        <w:r w:rsidRPr="007529A0">
          <w:rPr>
            <w:rStyle w:val="Hyperlink"/>
            <w:color w:val="auto"/>
            <w:u w:val="none"/>
          </w:rPr>
          <w:t>art. 71, inciso IX, da Constituição</w:t>
        </w:r>
      </w:hyperlink>
      <w:r w:rsidRPr="007529A0">
        <w:rPr>
          <w:color w:val="auto"/>
        </w:rPr>
        <w:t xml:space="preserve">; ou condenação dos agentes públicos responsáveis e da empresa contratada ao pagamento dos prejuízos ao erário, caso verificada a ocorrência de superfaturamento por </w:t>
      </w:r>
      <w:proofErr w:type="spellStart"/>
      <w:r w:rsidRPr="007529A0">
        <w:rPr>
          <w:color w:val="auto"/>
        </w:rPr>
        <w:t>sobrepreço</w:t>
      </w:r>
      <w:proofErr w:type="spellEnd"/>
      <w:r w:rsidRPr="007529A0">
        <w:rPr>
          <w:color w:val="auto"/>
        </w:rPr>
        <w:t xml:space="preserve"> na execução do contrato.</w:t>
      </w:r>
    </w:p>
    <w:p w14:paraId="3FDF3530" w14:textId="5E46AE17" w:rsidR="00DE579E" w:rsidRPr="008D5571" w:rsidRDefault="00DE579E" w:rsidP="00B9651D">
      <w:pPr>
        <w:pStyle w:val="Nivel2"/>
      </w:pPr>
      <w:r w:rsidRPr="008D5571">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2583DBE" w14:textId="69C3B241" w:rsidR="00DE579E" w:rsidRPr="008D5571" w:rsidRDefault="00DE579E" w:rsidP="00B9651D">
      <w:pPr>
        <w:pStyle w:val="Nivel2"/>
      </w:pPr>
      <w:r w:rsidRPr="008D5571">
        <w:t>Em todo caso, deverá ser garantido o pagamento do salário normativo previsto no instrumento coletivo aplicável ou do salário-mínimo vigente, o que for maior.</w:t>
      </w:r>
    </w:p>
    <w:p w14:paraId="79839FDC" w14:textId="77777777" w:rsidR="003C7A23" w:rsidRPr="006E1990" w:rsidRDefault="003C7A23" w:rsidP="00BB2312">
      <w:pPr>
        <w:pStyle w:val="Nivel01"/>
      </w:pPr>
      <w:bookmarkStart w:id="24" w:name="_Toc151908316"/>
      <w:r w:rsidRPr="006E1990">
        <w:t>DA ABERTURA DA SESSÃO, CLASSIFICAÇÃO DAS PROPOSTAS E FORMULAÇÃO DE LANCES</w:t>
      </w:r>
      <w:bookmarkEnd w:id="24"/>
    </w:p>
    <w:p w14:paraId="4998B02F" w14:textId="77777777"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381E05B2" w:rsidR="003C7A23" w:rsidRPr="00B9651D" w:rsidRDefault="003C7A23" w:rsidP="00B9651D">
      <w:pPr>
        <w:pStyle w:val="Nivel2"/>
      </w:pPr>
      <w:r w:rsidRPr="00B9651D">
        <w:t>O lance deverá ser ofertado pelo valor unitário do item</w:t>
      </w:r>
      <w:r w:rsidR="00711C67">
        <w:t>.</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41653DD" w:rsidR="003C7A23" w:rsidRPr="006E1990" w:rsidRDefault="003C7A23" w:rsidP="00B9651D">
      <w:pPr>
        <w:pStyle w:val="Nivel2"/>
      </w:pPr>
      <w:r>
        <w:t xml:space="preserve">O licitante somente poderá oferecer lance </w:t>
      </w:r>
      <w:r w:rsidRPr="002A4254">
        <w:rPr>
          <w:iCs/>
          <w:color w:val="auto"/>
        </w:rPr>
        <w:t>de valor</w:t>
      </w:r>
      <w:r w:rsidRPr="002A4254">
        <w:rPr>
          <w:color w:val="auto"/>
        </w:rPr>
        <w:t xml:space="preserve"> </w:t>
      </w:r>
      <w:r w:rsidRPr="002A4254">
        <w:rPr>
          <w:iCs/>
          <w:color w:val="auto"/>
        </w:rPr>
        <w:t>inferior</w:t>
      </w:r>
      <w:r w:rsidRPr="002A4254">
        <w:rPr>
          <w:color w:val="auto"/>
        </w:rPr>
        <w:t xml:space="preserve"> </w:t>
      </w:r>
      <w:r>
        <w:t xml:space="preserve">ao último por ele </w:t>
      </w:r>
      <w:r w:rsidRPr="00B9651D">
        <w:t>ofertado</w:t>
      </w:r>
      <w:r>
        <w:t xml:space="preserve"> e registrado pelo sistema. </w:t>
      </w:r>
    </w:p>
    <w:p w14:paraId="479767D2" w14:textId="0C29BC00"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711C67">
        <w:rPr>
          <w:b/>
          <w:i/>
          <w:iCs/>
          <w:color w:val="auto"/>
        </w:rPr>
        <w:t xml:space="preserve"> de </w:t>
      </w:r>
      <w:r w:rsidR="00711C67" w:rsidRPr="00711C67">
        <w:rPr>
          <w:b/>
          <w:i/>
          <w:iCs/>
          <w:color w:val="auto"/>
        </w:rPr>
        <w:t>R$ 100,00</w:t>
      </w:r>
      <w:r w:rsidRPr="00711C67">
        <w:rPr>
          <w:b/>
          <w:i/>
          <w:iCs/>
          <w:color w:val="auto"/>
        </w:rPr>
        <w:t xml:space="preserve"> (</w:t>
      </w:r>
      <w:r w:rsidR="00711C67" w:rsidRPr="00711C67">
        <w:rPr>
          <w:b/>
          <w:i/>
          <w:iCs/>
          <w:color w:val="auto"/>
        </w:rPr>
        <w:t>cem</w:t>
      </w:r>
      <w:r w:rsidRPr="00711C67">
        <w:rPr>
          <w:b/>
          <w:i/>
          <w:iCs/>
          <w:color w:val="auto"/>
        </w:rPr>
        <w:t>.)</w:t>
      </w:r>
      <w:r w:rsidR="00711C67" w:rsidRPr="00711C67">
        <w:rPr>
          <w:b/>
          <w:i/>
          <w:iCs/>
          <w:color w:val="auto"/>
        </w:rPr>
        <w:t xml:space="preserve"> reais</w:t>
      </w:r>
      <w:r w:rsidRPr="58B543D9">
        <w:rPr>
          <w:i/>
          <w:iCs/>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6" w:name="_Hlk113697759"/>
      <w:r w:rsidRPr="00B9651D">
        <w:lastRenderedPageBreak/>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8" w:name="_Hlk113631522"/>
      <w:bookmarkEnd w:id="27"/>
    </w:p>
    <w:bookmarkEnd w:id="28"/>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w:t>
      </w:r>
      <w:r w:rsidRPr="007529A0">
        <w:rPr>
          <w:rFonts w:eastAsia="Zurich BT"/>
          <w:color w:val="auto"/>
        </w:rPr>
        <w:t xml:space="preserve">primeira colocada, se esta for empresa de maior porte, assim como das demais classificadas, para o fim de aplicar-se o disposto nos </w:t>
      </w:r>
      <w:hyperlink r:id="rId23" w:anchor="art44">
        <w:proofErr w:type="spellStart"/>
        <w:r w:rsidRPr="007529A0">
          <w:rPr>
            <w:rStyle w:val="Hyperlink"/>
            <w:rFonts w:eastAsia="Zurich BT"/>
            <w:color w:val="auto"/>
            <w:u w:val="none"/>
          </w:rPr>
          <w:t>arts</w:t>
        </w:r>
        <w:proofErr w:type="spellEnd"/>
        <w:r w:rsidRPr="007529A0">
          <w:rPr>
            <w:rStyle w:val="Hyperlink"/>
            <w:rFonts w:eastAsia="Zurich BT"/>
            <w:color w:val="auto"/>
            <w:u w:val="none"/>
          </w:rPr>
          <w:t>. 44 e 45 da Lei Complementar nº 123, de 2006</w:t>
        </w:r>
      </w:hyperlink>
      <w:r w:rsidRPr="007529A0">
        <w:rPr>
          <w:rFonts w:eastAsia="Zurich BT"/>
          <w:color w:val="auto"/>
        </w:rPr>
        <w:t xml:space="preserve">, regulamentada pelo </w:t>
      </w:r>
      <w:hyperlink r:id="rId24">
        <w:r w:rsidRPr="007529A0">
          <w:rPr>
            <w:rStyle w:val="Hyperlink"/>
            <w:rFonts w:eastAsia="Zurich BT"/>
            <w:color w:val="auto"/>
            <w:u w:val="none"/>
          </w:rPr>
          <w:t>Decreto nº 8.538, de 2015</w:t>
        </w:r>
      </w:hyperlink>
      <w:r w:rsidRPr="007529A0">
        <w:rPr>
          <w:rFonts w:eastAsia="Zurich BT"/>
          <w:color w:val="auto"/>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w:t>
      </w:r>
      <w:r w:rsidRPr="007529A0">
        <w:rPr>
          <w:color w:val="auto"/>
        </w:rPr>
        <w:t xml:space="preserve">eventual empate entre propostas ou lances, o critério de desempate será aquele previsto no </w:t>
      </w:r>
      <w:hyperlink r:id="rId25" w:anchor="art60" w:history="1">
        <w:r w:rsidRPr="007529A0">
          <w:rPr>
            <w:rStyle w:val="Hyperlink"/>
            <w:rFonts w:eastAsia="Arial"/>
            <w:color w:val="auto"/>
            <w:u w:val="none"/>
          </w:rPr>
          <w:t>art</w:t>
        </w:r>
        <w:r w:rsidRPr="007529A0">
          <w:rPr>
            <w:rStyle w:val="Hyperlink"/>
            <w:color w:val="auto"/>
            <w:u w:val="none"/>
          </w:rPr>
          <w:t>. 60 da Lei nº 14.133, de 2021</w:t>
        </w:r>
      </w:hyperlink>
      <w:r w:rsidRPr="007529A0">
        <w:rPr>
          <w:color w:val="auto"/>
        </w:rPr>
        <w:t xml:space="preserve">, nesta </w:t>
      </w:r>
      <w:r w:rsidRPr="006E1990">
        <w:t>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29" w:name="art60§1i"/>
      <w:bookmarkEnd w:id="29"/>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529A0" w:rsidRDefault="003C7A23" w:rsidP="00B9651D">
      <w:pPr>
        <w:pStyle w:val="Nivel4"/>
      </w:pPr>
      <w:bookmarkStart w:id="30" w:name="art60§1ii"/>
      <w:bookmarkEnd w:id="30"/>
      <w:r w:rsidRPr="00B9651D">
        <w:t>empresas</w:t>
      </w:r>
      <w:r w:rsidRPr="006E1990">
        <w:t xml:space="preserve"> brasileiras;</w:t>
      </w:r>
    </w:p>
    <w:p w14:paraId="3C7CB0B5" w14:textId="77777777" w:rsidR="003C7A23" w:rsidRPr="007529A0" w:rsidRDefault="003C7A23" w:rsidP="00B9651D">
      <w:pPr>
        <w:pStyle w:val="Nivel4"/>
      </w:pPr>
      <w:bookmarkStart w:id="31" w:name="art60§1iii"/>
      <w:bookmarkEnd w:id="31"/>
      <w:r w:rsidRPr="007529A0">
        <w:t>empresas que invistam em pesquisa e no desenvolvimento de tecnologia no País;</w:t>
      </w:r>
    </w:p>
    <w:p w14:paraId="1693D810" w14:textId="7988068F" w:rsidR="003C7A23" w:rsidRPr="007529A0" w:rsidRDefault="003C7A23" w:rsidP="00B9651D">
      <w:pPr>
        <w:pStyle w:val="Nivel4"/>
      </w:pPr>
      <w:bookmarkStart w:id="32" w:name="art60§1iv"/>
      <w:bookmarkEnd w:id="32"/>
      <w:r w:rsidRPr="007529A0">
        <w:t>empresas que comprovem a prática de mitigação, nos termos da </w:t>
      </w:r>
      <w:hyperlink r:id="rId26" w:anchor=":~:text=LEI%20N%C2%BA%2012.187%2C%20DE%2029%20DE%20DEZEMBRO%20DE%202009.&amp;text=Institui%20a%20Pol%C3%ADtica%20Nacional%20sobre,PNMC%20e%20d%C3%A1%20outras%20provid%C3%AAncias." w:history="1">
        <w:r w:rsidRPr="007529A0">
          <w:rPr>
            <w:rStyle w:val="Hyperlink"/>
            <w:color w:val="auto"/>
            <w:u w:val="none"/>
          </w:rPr>
          <w:t>Lei nº 12.187, de 29 de dezembro de 2009</w:t>
        </w:r>
      </w:hyperlink>
      <w:r w:rsidRPr="007529A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584FA578" w:rsidR="003C7A23" w:rsidRPr="006E1990" w:rsidRDefault="003C7A23" w:rsidP="00B9651D">
      <w:pPr>
        <w:pStyle w:val="Nivel3"/>
        <w:rPr>
          <w:szCs w:val="24"/>
        </w:rPr>
      </w:pPr>
      <w:r w:rsidRPr="006E1990">
        <w:t>O pregoeiro solicitará ao licitante mais bem classificado que, no prazo de</w:t>
      </w:r>
      <w:r w:rsidRPr="00FF08BE">
        <w:rPr>
          <w:b/>
          <w:i/>
          <w:color w:val="auto"/>
        </w:rPr>
        <w:t xml:space="preserve"> </w:t>
      </w:r>
      <w:r w:rsidR="00FF08BE" w:rsidRPr="00FF08BE">
        <w:rPr>
          <w:b/>
          <w:i/>
          <w:color w:val="auto"/>
        </w:rPr>
        <w:t>6</w:t>
      </w:r>
      <w:r w:rsidRPr="00FF08BE">
        <w:rPr>
          <w:b/>
          <w:i/>
          <w:color w:val="auto"/>
        </w:rPr>
        <w:t xml:space="preserve"> (</w:t>
      </w:r>
      <w:r w:rsidR="00FF08BE" w:rsidRPr="00FF08BE">
        <w:rPr>
          <w:b/>
          <w:i/>
          <w:color w:val="auto"/>
        </w:rPr>
        <w:t>seis</w:t>
      </w:r>
      <w:r w:rsidRPr="00FF08BE">
        <w:rPr>
          <w:b/>
          <w:i/>
          <w:color w:val="auto"/>
        </w:rPr>
        <w:t>)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3" w:name="_Hlk117016948"/>
    </w:p>
    <w:bookmarkEnd w:id="33"/>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5"/>
    </w:p>
    <w:p w14:paraId="5A499404" w14:textId="77777777" w:rsidR="003C7A23" w:rsidRPr="006E1990" w:rsidRDefault="003C7A23" w:rsidP="00BB2312">
      <w:pPr>
        <w:pStyle w:val="Nivel01"/>
      </w:pPr>
      <w:bookmarkStart w:id="34" w:name="_Toc151908317"/>
      <w:r w:rsidRPr="006E1990">
        <w:lastRenderedPageBreak/>
        <w:t>DA FASE DE JULGAMENTO</w:t>
      </w:r>
      <w:bookmarkEnd w:id="34"/>
    </w:p>
    <w:p w14:paraId="53C049A6" w14:textId="27B1DED5" w:rsidR="003C7A23" w:rsidRPr="007529A0" w:rsidRDefault="003C7A23" w:rsidP="00B9651D">
      <w:pPr>
        <w:pStyle w:val="Nivel2"/>
        <w:rPr>
          <w:b/>
          <w:bCs/>
          <w:color w:val="auto"/>
          <w:lang w:eastAsia="ar-SA"/>
        </w:rPr>
      </w:pPr>
      <w:bookmarkStart w:id="35" w:name="_Ref117019424"/>
      <w:r w:rsidRPr="007529A0">
        <w:rPr>
          <w:color w:val="auto"/>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7529A0">
          <w:rPr>
            <w:rStyle w:val="Hyperlink"/>
            <w:color w:val="auto"/>
            <w:u w:val="none"/>
          </w:rPr>
          <w:t>art. 14 da Lei nº 14.133/2021</w:t>
        </w:r>
      </w:hyperlink>
      <w:r w:rsidRPr="007529A0">
        <w:rPr>
          <w:color w:val="auto"/>
        </w:rPr>
        <w:t xml:space="preserve">, legislação correlata e no item </w:t>
      </w:r>
      <w:r w:rsidRPr="007529A0">
        <w:rPr>
          <w:color w:val="auto"/>
        </w:rPr>
        <w:fldChar w:fldCharType="begin"/>
      </w:r>
      <w:r w:rsidRPr="007529A0">
        <w:rPr>
          <w:color w:val="auto"/>
        </w:rPr>
        <w:instrText xml:space="preserve"> REF _Ref117000692 \r \h </w:instrText>
      </w:r>
      <w:r w:rsidR="00F522F3" w:rsidRPr="007529A0">
        <w:rPr>
          <w:color w:val="auto"/>
        </w:rPr>
        <w:instrText xml:space="preserve"> \* MERGEFORMAT </w:instrText>
      </w:r>
      <w:r w:rsidRPr="007529A0">
        <w:rPr>
          <w:color w:val="auto"/>
        </w:rPr>
      </w:r>
      <w:r w:rsidRPr="007529A0">
        <w:rPr>
          <w:color w:val="auto"/>
        </w:rPr>
        <w:fldChar w:fldCharType="separate"/>
      </w:r>
      <w:r w:rsidR="007529A0">
        <w:rPr>
          <w:color w:val="auto"/>
        </w:rPr>
        <w:t>2.6</w:t>
      </w:r>
      <w:r w:rsidRPr="007529A0">
        <w:rPr>
          <w:color w:val="auto"/>
        </w:rPr>
        <w:fldChar w:fldCharType="end"/>
      </w:r>
      <w:r w:rsidRPr="007529A0">
        <w:rPr>
          <w:color w:val="auto"/>
        </w:rPr>
        <w:t xml:space="preserve"> do edital, </w:t>
      </w:r>
      <w:bookmarkEnd w:id="35"/>
      <w:r w:rsidRPr="007529A0">
        <w:rPr>
          <w:color w:val="auto"/>
          <w:lang w:eastAsia="ar-SA"/>
        </w:rPr>
        <w:t>especialmente quanto à existência de sanção que impeça a participação no certame ou a futura contratação, mediante a consulta aos seguintes cadastros:</w:t>
      </w:r>
    </w:p>
    <w:p w14:paraId="12D64A3C" w14:textId="233968ED" w:rsidR="003C7A23" w:rsidRPr="007529A0" w:rsidRDefault="003C7A23" w:rsidP="00B9651D">
      <w:pPr>
        <w:pStyle w:val="Nivel3"/>
        <w:rPr>
          <w:color w:val="auto"/>
          <w:lang w:eastAsia="ar-SA"/>
        </w:rPr>
      </w:pPr>
      <w:r w:rsidRPr="007529A0">
        <w:rPr>
          <w:color w:val="auto"/>
          <w:lang w:eastAsia="ar-SA"/>
        </w:rPr>
        <w:t xml:space="preserve">SICAF;  </w:t>
      </w:r>
    </w:p>
    <w:p w14:paraId="41EAACF9" w14:textId="6DBE4E5E" w:rsidR="003C7A23" w:rsidRPr="007529A0" w:rsidRDefault="003C7A23" w:rsidP="00B9651D">
      <w:pPr>
        <w:pStyle w:val="Nivel3"/>
        <w:rPr>
          <w:color w:val="auto"/>
          <w:lang w:eastAsia="ar-SA"/>
        </w:rPr>
      </w:pPr>
      <w:r w:rsidRPr="007529A0">
        <w:rPr>
          <w:color w:val="auto"/>
          <w:lang w:eastAsia="ar-SA"/>
        </w:rPr>
        <w:t>Cadastro Nacional de Empresas Inidôneas e Suspensas - CEIS, mantido pela Controladoria-Geral da União (</w:t>
      </w:r>
      <w:hyperlink r:id="rId28" w:history="1">
        <w:r w:rsidR="00611A86" w:rsidRPr="007529A0">
          <w:rPr>
            <w:rStyle w:val="Hyperlink"/>
            <w:color w:val="auto"/>
            <w:u w:val="none"/>
            <w:lang w:eastAsia="ar-SA"/>
          </w:rPr>
          <w:t>https://www.portaltransparencia.gov.br/sancoes/ceis</w:t>
        </w:r>
      </w:hyperlink>
      <w:r w:rsidRPr="007529A0">
        <w:rPr>
          <w:color w:val="auto"/>
          <w:lang w:eastAsia="ar-SA"/>
        </w:rPr>
        <w:t xml:space="preserve">); e </w:t>
      </w:r>
    </w:p>
    <w:p w14:paraId="62FAA9BE" w14:textId="38D166CF" w:rsidR="003C7A23" w:rsidRPr="007529A0" w:rsidRDefault="003C7A23" w:rsidP="00B9651D">
      <w:pPr>
        <w:pStyle w:val="Nivel3"/>
        <w:rPr>
          <w:color w:val="auto"/>
          <w:lang w:eastAsia="ar-SA"/>
        </w:rPr>
      </w:pPr>
      <w:r w:rsidRPr="007529A0">
        <w:rPr>
          <w:color w:val="auto"/>
          <w:lang w:eastAsia="ar-SA"/>
        </w:rPr>
        <w:t>Cadastro Nacional de Empresas Punidas – CNEP, mantido pela Controladoria-Geral da União (</w:t>
      </w:r>
      <w:hyperlink r:id="rId29" w:history="1">
        <w:r w:rsidR="00611A86" w:rsidRPr="007529A0">
          <w:rPr>
            <w:rStyle w:val="Hyperlink"/>
            <w:color w:val="auto"/>
            <w:u w:val="none"/>
            <w:lang w:eastAsia="ar-SA"/>
          </w:rPr>
          <w:t>https://www.portaltransparencia.gov.br/sancoes/cnep</w:t>
        </w:r>
      </w:hyperlink>
      <w:r w:rsidRPr="007529A0">
        <w:rPr>
          <w:color w:val="auto"/>
          <w:lang w:eastAsia="ar-SA"/>
        </w:rPr>
        <w:t>).</w:t>
      </w:r>
    </w:p>
    <w:p w14:paraId="78C24183" w14:textId="5461D403" w:rsidR="003C7A23" w:rsidRPr="007529A0" w:rsidRDefault="003C7A23" w:rsidP="00B9651D">
      <w:pPr>
        <w:pStyle w:val="Nivel2"/>
        <w:rPr>
          <w:color w:val="auto"/>
        </w:rPr>
      </w:pPr>
      <w:r w:rsidRPr="007529A0">
        <w:rPr>
          <w:color w:val="auto"/>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529A0">
          <w:rPr>
            <w:rStyle w:val="Hyperlink"/>
            <w:color w:val="auto"/>
            <w:u w:val="none"/>
          </w:rPr>
          <w:t>artigo 12 da Lei n° 8.429, de 1992</w:t>
        </w:r>
      </w:hyperlink>
      <w:r w:rsidRPr="007529A0">
        <w:rPr>
          <w:color w:val="auto"/>
        </w:rPr>
        <w:t>.</w:t>
      </w:r>
    </w:p>
    <w:p w14:paraId="4F584469" w14:textId="480F5580" w:rsidR="003C7A23" w:rsidRPr="007529A0" w:rsidRDefault="003C7A23" w:rsidP="00B9651D">
      <w:pPr>
        <w:pStyle w:val="Nivel2"/>
        <w:rPr>
          <w:color w:val="auto"/>
        </w:rPr>
      </w:pPr>
      <w:r w:rsidRPr="007529A0">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7529A0">
          <w:rPr>
            <w:rStyle w:val="Hyperlink"/>
            <w:color w:val="auto"/>
            <w:u w:val="none"/>
          </w:rPr>
          <w:t xml:space="preserve">IN nº 3/2018, art. 29, </w:t>
        </w:r>
        <w:r w:rsidRPr="007529A0">
          <w:rPr>
            <w:rStyle w:val="Hyperlink"/>
            <w:i/>
            <w:iCs/>
            <w:color w:val="auto"/>
            <w:u w:val="none"/>
          </w:rPr>
          <w:t>caput</w:t>
        </w:r>
      </w:hyperlink>
      <w:r w:rsidRPr="007529A0">
        <w:rPr>
          <w:color w:val="auto"/>
        </w:rPr>
        <w:t>)</w:t>
      </w:r>
    </w:p>
    <w:p w14:paraId="084559DF" w14:textId="0F4FE43F" w:rsidR="003C7A23" w:rsidRPr="007529A0" w:rsidRDefault="003C7A23" w:rsidP="00B9651D">
      <w:pPr>
        <w:pStyle w:val="Nivel3"/>
        <w:rPr>
          <w:color w:val="auto"/>
        </w:rPr>
      </w:pPr>
      <w:r w:rsidRPr="007529A0">
        <w:rPr>
          <w:color w:val="auto"/>
        </w:rPr>
        <w:t>A tentativa de burla será verificada por meio dos vínculos societários, linhas de fornecimento similares, dentre outros. (</w:t>
      </w:r>
      <w:hyperlink r:id="rId32" w:history="1">
        <w:r w:rsidRPr="007529A0">
          <w:rPr>
            <w:rStyle w:val="Hyperlink"/>
            <w:color w:val="auto"/>
            <w:u w:val="none"/>
          </w:rPr>
          <w:t>IN nº 3/2018, art. 29, §1º</w:t>
        </w:r>
      </w:hyperlink>
      <w:r w:rsidRPr="007529A0">
        <w:rPr>
          <w:color w:val="auto"/>
        </w:rPr>
        <w:t>).</w:t>
      </w:r>
    </w:p>
    <w:p w14:paraId="67957ECD" w14:textId="06F40913" w:rsidR="003C7A23" w:rsidRPr="007529A0" w:rsidRDefault="003C7A23" w:rsidP="00B9651D">
      <w:pPr>
        <w:pStyle w:val="Nivel3"/>
        <w:rPr>
          <w:color w:val="auto"/>
        </w:rPr>
      </w:pPr>
      <w:r w:rsidRPr="007529A0">
        <w:rPr>
          <w:color w:val="auto"/>
        </w:rPr>
        <w:t>O licitante será convocado para manifestação previamente a uma eventual desclassificação. (</w:t>
      </w:r>
      <w:hyperlink r:id="rId33" w:history="1">
        <w:r w:rsidRPr="007529A0">
          <w:rPr>
            <w:rStyle w:val="Hyperlink"/>
            <w:color w:val="auto"/>
            <w:u w:val="none"/>
          </w:rPr>
          <w:t>IN nº 3/2018, art. 29, §2º</w:t>
        </w:r>
      </w:hyperlink>
      <w:r w:rsidRPr="007529A0">
        <w:rPr>
          <w:color w:val="auto"/>
        </w:rPr>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7923F8" w:rsidRDefault="0079159D" w:rsidP="00B9651D">
      <w:pPr>
        <w:pStyle w:val="Nivel2"/>
      </w:pPr>
      <w:bookmarkStart w:id="36" w:name="_Hlk135317550"/>
      <w:r w:rsidRPr="007923F8">
        <w:t>Na hipótese de inversão das fases de habilitação e julgamento, c</w:t>
      </w:r>
      <w:r w:rsidR="003C7A23" w:rsidRPr="007923F8">
        <w:t>aso atendidas as condições de participação, será iniciado o procedimento de habilitação.</w:t>
      </w:r>
    </w:p>
    <w:bookmarkEnd w:id="36"/>
    <w:p w14:paraId="1C5C73A9" w14:textId="14ED8173" w:rsidR="003C7A23" w:rsidRPr="006E1990" w:rsidRDefault="003C7A23" w:rsidP="005E7762">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w:t>
      </w:r>
      <w:r w:rsidR="00787D4A">
        <w:t>o item</w:t>
      </w:r>
      <w:r w:rsidRPr="006E1990">
        <w:t xml:space="preserv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7D0F53">
        <w:t>3.5</w:t>
      </w:r>
      <w:r w:rsidRPr="006E1990">
        <w:fldChar w:fldCharType="end"/>
      </w:r>
      <w:r w:rsidRPr="006E1990">
        <w:t xml:space="preserve"> deste edital.</w:t>
      </w:r>
    </w:p>
    <w:p w14:paraId="2AE47D7A" w14:textId="74E7773D" w:rsidR="00DE579E" w:rsidRPr="00787D4A" w:rsidRDefault="003C7A23" w:rsidP="00B9651D">
      <w:pPr>
        <w:pStyle w:val="Nivel2"/>
        <w:rPr>
          <w:b/>
          <w:color w:val="auto"/>
        </w:rPr>
      </w:pPr>
      <w:r w:rsidRPr="006E1990">
        <w:t xml:space="preserve">Verificadas as condições de participação e de utilização do tratamento favorecido, o pregoeiro examinará a proposta classificada </w:t>
      </w:r>
      <w:r w:rsidRPr="00787D4A">
        <w:rPr>
          <w:color w:val="auto"/>
        </w:rPr>
        <w:t xml:space="preserve">em primeiro lugar quanto à adequação ao objeto e à compatibilidade do preço em relação ao máximo estipulado para contratação neste Edital e em seus anexos, observado o disposto no </w:t>
      </w:r>
      <w:hyperlink r:id="rId34" w:anchor="art29" w:history="1">
        <w:r w:rsidRPr="00787D4A">
          <w:rPr>
            <w:rStyle w:val="Hyperlink"/>
            <w:color w:val="auto"/>
            <w:u w:val="none"/>
          </w:rPr>
          <w:t>artigo 29 a 35 da IN SEGES nº 73, de 30 de setembro de 2022</w:t>
        </w:r>
      </w:hyperlink>
      <w:r w:rsidRPr="00787D4A">
        <w:rPr>
          <w:color w:val="auto"/>
        </w:rPr>
        <w:t>.</w:t>
      </w:r>
    </w:p>
    <w:p w14:paraId="5CAF7A18" w14:textId="77777777" w:rsidR="00DE579E" w:rsidRPr="00787D4A" w:rsidRDefault="00DE579E" w:rsidP="00B9651D">
      <w:pPr>
        <w:pStyle w:val="Nivel2"/>
      </w:pPr>
      <w:r w:rsidRPr="00787D4A">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29589FC4" w14:textId="4BCE38FC" w:rsidR="00DA43EB" w:rsidRDefault="00DA43EB" w:rsidP="00DA43EB">
      <w:pPr>
        <w:pStyle w:val="Nivel3"/>
      </w:pPr>
      <w:r w:rsidRPr="00787D4A">
        <w:t>Sindicato das Emp. Asseio e Cons. Est. do Rio de Janeiro, CNPJ nº 34.037.150/0001-91 e Sindicato dos Empregados em Empresa de Asseio e Conservação e em Edifícios de Campos dos Goytacazes RJ (SEEACEC), CNPJ nº 31.505.878/0001-02. Número de Registro no MTE RJ 001132/2023.</w:t>
      </w:r>
      <w:r w:rsidR="00787D4A">
        <w:t xml:space="preserve"> </w:t>
      </w:r>
    </w:p>
    <w:p w14:paraId="47F5EC3B" w14:textId="3EAAF873" w:rsidR="00DA43EB" w:rsidRDefault="00DA43EB" w:rsidP="00DA43EB">
      <w:pPr>
        <w:pStyle w:val="Nivel3"/>
      </w:pPr>
      <w:r w:rsidRPr="00787D4A">
        <w:t>Sindicato das Emp. Asseio e Cons. Est. do Rio de Janeiro, CNPJ nº 34.037.150/0001-91 e Sindicato dos Empregados em Empresa de Asseio e Conservação do Município do Rio de Janeiro/RJ, CNPJ nº 34.273.029/0001-69. Número de Registro no MTE RJ 000850/2023</w:t>
      </w:r>
      <w:r w:rsidR="00787D4A">
        <w:t xml:space="preserve">. </w:t>
      </w:r>
    </w:p>
    <w:p w14:paraId="23DF6D5B" w14:textId="3A37DDCC" w:rsidR="00DE579E" w:rsidRPr="00DA43EB" w:rsidRDefault="00DE579E" w:rsidP="00B9651D">
      <w:pPr>
        <w:pStyle w:val="Nivel3"/>
      </w:pPr>
      <w:r w:rsidRPr="00DA43EB">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lastRenderedPageBreak/>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0FA82505" w:rsidR="003C7A23"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0A0E39E" w14:textId="727E9625" w:rsidR="00167289" w:rsidRPr="00B9651D" w:rsidRDefault="00167289" w:rsidP="00167289">
      <w:pPr>
        <w:pStyle w:val="Nivel3"/>
      </w:pPr>
      <w:r>
        <w:t xml:space="preserve">O licitante classificado em primeiro lugar deverá apresentar </w:t>
      </w:r>
      <w:r w:rsidR="00EF56D8">
        <w:t>a Proposta Comercial acompanhada d</w:t>
      </w:r>
      <w:r>
        <w:t xml:space="preserve">as Planilhas de Custos e Formação de Preços por cada Postos de Trabalho (Função) separado por </w:t>
      </w:r>
      <w:r w:rsidR="00EF56D8">
        <w:t>Campi.</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787D4A" w:rsidRDefault="005A7699" w:rsidP="00B9651D">
      <w:pPr>
        <w:pStyle w:val="Nivel2"/>
        <w:rPr>
          <w:b/>
          <w:color w:val="auto"/>
        </w:rPr>
      </w:pPr>
      <w:r w:rsidRPr="00787D4A">
        <w:rPr>
          <w:color w:val="auto"/>
          <w:lang w:eastAsia="en-US"/>
        </w:rPr>
        <w:t xml:space="preserve">Para </w:t>
      </w:r>
      <w:r w:rsidRPr="00787D4A">
        <w:rPr>
          <w:color w:val="auto"/>
        </w:rPr>
        <w:t>fins</w:t>
      </w:r>
      <w:r w:rsidRPr="00787D4A">
        <w:rPr>
          <w:color w:val="auto"/>
          <w:lang w:eastAsia="en-US"/>
        </w:rPr>
        <w:t xml:space="preserve"> de análise da proposta quanto ao cumprimento </w:t>
      </w:r>
      <w:r w:rsidRPr="00787D4A">
        <w:rPr>
          <w:color w:val="auto"/>
        </w:rPr>
        <w:t>das</w:t>
      </w:r>
      <w:r w:rsidRPr="00787D4A">
        <w:rPr>
          <w:color w:val="auto"/>
          <w:lang w:eastAsia="en-US"/>
        </w:rPr>
        <w:t xml:space="preserve"> especificações do objeto, poderá ser colhida a </w:t>
      </w:r>
      <w:r w:rsidRPr="00787D4A">
        <w:rPr>
          <w:color w:val="auto"/>
        </w:rPr>
        <w:t>manifestação</w:t>
      </w:r>
      <w:r w:rsidRPr="00787D4A">
        <w:rPr>
          <w:color w:val="auto"/>
          <w:lang w:eastAsia="en-US"/>
        </w:rPr>
        <w:t xml:space="preserve"> escrita do setor requisitante do serviço ou da área especializada no objeto.</w:t>
      </w:r>
    </w:p>
    <w:p w14:paraId="3C84D4EA" w14:textId="77777777" w:rsidR="003C7A23" w:rsidRPr="00BB2312" w:rsidRDefault="003C7A23" w:rsidP="00BB2312">
      <w:pPr>
        <w:pStyle w:val="Nivel01"/>
      </w:pPr>
      <w:bookmarkStart w:id="37" w:name="_Toc151908318"/>
      <w:r w:rsidRPr="00BB2312">
        <w:t>DA FASE DE HABILITAÇÃO</w:t>
      </w:r>
      <w:bookmarkEnd w:id="37"/>
    </w:p>
    <w:p w14:paraId="4EE8D8D1" w14:textId="6ED652C6" w:rsidR="003C7A23" w:rsidRPr="006E1990" w:rsidRDefault="003C7A23" w:rsidP="00B9651D">
      <w:pPr>
        <w:pStyle w:val="Nivel2"/>
      </w:pPr>
      <w:r w:rsidRPr="006E1990">
        <w:t xml:space="preserve">Os </w:t>
      </w:r>
      <w:r w:rsidRPr="00B9651D">
        <w:t>documentos</w:t>
      </w:r>
      <w:r w:rsidRPr="006E1990">
        <w:t xml:space="preserve"> </w:t>
      </w:r>
      <w:r w:rsidRPr="00787D4A">
        <w:rPr>
          <w:color w:val="auto"/>
        </w:rPr>
        <w:t xml:space="preserve">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787D4A">
          <w:rPr>
            <w:rStyle w:val="Hyperlink"/>
            <w:color w:val="auto"/>
            <w:u w:val="none"/>
          </w:rPr>
          <w:t>arts</w:t>
        </w:r>
        <w:proofErr w:type="spellEnd"/>
        <w:r w:rsidRPr="00787D4A">
          <w:rPr>
            <w:rStyle w:val="Hyperlink"/>
            <w:color w:val="auto"/>
            <w:u w:val="none"/>
          </w:rPr>
          <w:t>. 62 a 70 da Lei nº 14.133, de 2021</w:t>
        </w:r>
      </w:hyperlink>
      <w:r w:rsidRPr="00787D4A">
        <w:rPr>
          <w:color w:val="auto"/>
        </w:rPr>
        <w:t>.</w:t>
      </w:r>
    </w:p>
    <w:p w14:paraId="55D2B286" w14:textId="654FD52C" w:rsidR="003C7A23" w:rsidRPr="006E1990" w:rsidRDefault="003C7A23" w:rsidP="00B9651D">
      <w:pPr>
        <w:pStyle w:val="Nivel3"/>
        <w:rPr>
          <w:i/>
          <w:iCs/>
        </w:rPr>
      </w:pPr>
      <w:bookmarkStart w:id="38"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8"/>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lastRenderedPageBreak/>
        <w:t xml:space="preserve">Na hipótese de o licitante vencedor ser empresa estrangeira que não funcione no País, para </w:t>
      </w:r>
      <w:proofErr w:type="spellStart"/>
      <w:r w:rsidRPr="006E1990">
        <w:t>ﬁns</w:t>
      </w:r>
      <w:proofErr w:type="spellEnd"/>
      <w:r w:rsidRPr="006E1990">
        <w:t xml:space="preserve"> de assinatura do </w:t>
      </w:r>
      <w:r w:rsidRPr="00787D4A">
        <w:rPr>
          <w:color w:val="auto"/>
        </w:rPr>
        <w:t xml:space="preserve">contrato ou da ata de registro de preços, os documentos exigidos para a habilitação serão traduzidos por tradutor juramentado no País e apostilados nos termos do disposto no </w:t>
      </w:r>
      <w:hyperlink r:id="rId36" w:history="1">
        <w:r w:rsidRPr="00787D4A">
          <w:rPr>
            <w:rStyle w:val="Hyperlink"/>
            <w:color w:val="auto"/>
            <w:u w:val="none"/>
          </w:rPr>
          <w:t>Decreto nº 8.660, de 29 de janeiro de 2016</w:t>
        </w:r>
      </w:hyperlink>
      <w:r w:rsidRPr="00787D4A">
        <w:rPr>
          <w:color w:val="auto"/>
        </w:rPr>
        <w:t xml:space="preserve">, ou de outro que venha a substituí-lo, ou </w:t>
      </w:r>
      <w:proofErr w:type="spellStart"/>
      <w:r w:rsidRPr="00787D4A">
        <w:rPr>
          <w:color w:val="auto"/>
        </w:rPr>
        <w:t>consularizados</w:t>
      </w:r>
      <w:proofErr w:type="spellEnd"/>
      <w:r w:rsidRPr="00787D4A">
        <w:rPr>
          <w:color w:val="auto"/>
        </w:rPr>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3A3ECA9" w:rsidR="003C7A23" w:rsidRPr="003E7B73" w:rsidRDefault="003C7A23" w:rsidP="00B9651D">
      <w:pPr>
        <w:pStyle w:val="Nivel3"/>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 </w:t>
      </w:r>
      <w:r w:rsidR="00784548">
        <w:t>1</w:t>
      </w:r>
      <w:r w:rsidR="003E7B73" w:rsidRPr="003E7B73">
        <w:t>0%</w:t>
      </w:r>
      <w:r w:rsidRPr="006E1990">
        <w:t xml:space="preserve"> </w:t>
      </w:r>
      <w:r w:rsidRPr="003E7B73">
        <w:t>para o consórcio em relação ao valor exigido para os licitantes individuais.</w:t>
      </w:r>
    </w:p>
    <w:p w14:paraId="4B8AFE07" w14:textId="5A76A9D2" w:rsidR="003C7A23" w:rsidRPr="006E1990" w:rsidRDefault="003C7A23" w:rsidP="00B9651D">
      <w:pPr>
        <w:pStyle w:val="Nivel2"/>
      </w:pPr>
      <w:r w:rsidRPr="006E1990">
        <w:t>Os documentos exigidos para fins de habilitação poderão ser apresentado</w:t>
      </w:r>
      <w:r w:rsidR="003E7B73">
        <w:t>s em original, por cópia com a observância do art. 12 da Lei nº 14.133 de 1º de abril de 2021 e do art. 3º da Lei nº 13.726 de 8 de outubro de 2018.</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w:t>
      </w:r>
      <w:r w:rsidRPr="00787D4A">
        <w:rPr>
          <w:color w:val="auto"/>
        </w:rPr>
        <w:t>responderá pela veracidade das informações prestadas, na forma da lei (</w:t>
      </w:r>
      <w:hyperlink r:id="rId37" w:anchor="art63">
        <w:r w:rsidRPr="00787D4A">
          <w:rPr>
            <w:rStyle w:val="Hyperlink"/>
            <w:color w:val="auto"/>
            <w:u w:val="none"/>
          </w:rPr>
          <w:t>art. 63, I, da Lei nº 14.133/2021</w:t>
        </w:r>
      </w:hyperlink>
      <w:r w:rsidRPr="00787D4A">
        <w:rPr>
          <w:color w:val="auto"/>
        </w:rP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F012FF"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1C3E16D0" w14:textId="68695BD8" w:rsidR="00F012FF" w:rsidRDefault="00F012FF" w:rsidP="00F012FF">
      <w:pPr>
        <w:pStyle w:val="Nivel2"/>
      </w:pPr>
      <w:r w:rsidRPr="00787D4A">
        <w:t xml:space="preserve">As empresas interessadas poderão vistoriar os locais onde será realizado o objeto desta </w:t>
      </w:r>
      <w:r w:rsidR="00787D4A" w:rsidRPr="00787D4A">
        <w:t>licitação</w:t>
      </w:r>
      <w:r w:rsidR="00787D4A">
        <w:t>.</w:t>
      </w:r>
    </w:p>
    <w:p w14:paraId="14FDD792" w14:textId="654F4A69" w:rsidR="00F012FF" w:rsidRDefault="00F012FF" w:rsidP="00F012FF">
      <w:pPr>
        <w:pStyle w:val="Nivel2"/>
      </w:pPr>
      <w:r w:rsidRPr="00787D4A">
        <w:rPr>
          <w:color w:val="auto"/>
        </w:rPr>
        <w:t>As empresa que optarem pela vistoria dos locais deverão apresentar atestado de vistoria, conforme ANEXO IV, assinado pelo servidor responsável</w:t>
      </w:r>
      <w:r w:rsidRPr="00F012FF">
        <w:rPr>
          <w:b/>
        </w:rPr>
        <w:t>.</w:t>
      </w:r>
      <w:r w:rsidRPr="00EA1DF4">
        <w:t xml:space="preserve"> </w:t>
      </w:r>
      <w:r w:rsidRPr="00DE0D8A">
        <w:t xml:space="preserve"> </w:t>
      </w:r>
    </w:p>
    <w:p w14:paraId="278470AA" w14:textId="77777777" w:rsidR="00F012FF" w:rsidRPr="006E1990" w:rsidRDefault="00F012FF" w:rsidP="00F012FF">
      <w:pPr>
        <w:pStyle w:val="Nivel2"/>
        <w:rPr>
          <w:lang w:eastAsia="en-US"/>
        </w:rPr>
      </w:pPr>
      <w:r w:rsidRPr="00DE0D8A">
        <w:rPr>
          <w:lang w:eastAsia="en-US"/>
        </w:rPr>
        <w:t>Para a vistoria, o representante legal da empresa ou responsável técnico deverá estar devidamente identificado, apresentando documento de identidade civil e documento expedido pela empresa comprovando sua habilitação para a realização da vistoria</w:t>
      </w:r>
      <w:r w:rsidRPr="00EA1DF4">
        <w:rPr>
          <w:lang w:eastAsia="en-US"/>
        </w:rPr>
        <w:t xml:space="preserve">. </w:t>
      </w:r>
    </w:p>
    <w:p w14:paraId="6BE12E37" w14:textId="338B5395" w:rsidR="003C7A23" w:rsidRDefault="003C7A23" w:rsidP="00787D4A">
      <w:pPr>
        <w:pStyle w:val="Nivel2"/>
      </w:pPr>
      <w:r w:rsidRPr="00B4102D">
        <w:t xml:space="preserve">O licitante que optar por realizar vistoria prévia terá disponibilizado pela Administração data e horário exclusivos, a ser agendado </w:t>
      </w:r>
      <w:r w:rsidR="00F012FF" w:rsidRPr="00B4102D">
        <w:t>por telefone e/ou e-mail</w:t>
      </w:r>
      <w:r w:rsidRPr="00B4102D">
        <w:t>, de modo que seu agendamento não coincida com o agendamento de outros licitantes</w:t>
      </w:r>
      <w:r w:rsidRPr="006E1990">
        <w:t>.</w:t>
      </w:r>
    </w:p>
    <w:p w14:paraId="6FCE7139" w14:textId="0A3B9F20" w:rsidR="00F012FF" w:rsidRPr="006E1990" w:rsidRDefault="00F012FF" w:rsidP="00787D4A">
      <w:pPr>
        <w:pStyle w:val="Nivel3"/>
      </w:pPr>
      <w:r w:rsidRPr="00FD316A">
        <w:t>Serão disponibilizados data e horário diferentes aos interessados em realizar a vistoria prévia</w:t>
      </w:r>
      <w:r>
        <w:t>.</w:t>
      </w:r>
      <w:r w:rsidR="00FD316A">
        <w:t xml:space="preserve"> </w:t>
      </w:r>
    </w:p>
    <w:p w14:paraId="38B6D636" w14:textId="77777777" w:rsidR="003C7A23" w:rsidRDefault="003C7A23" w:rsidP="00787D4A">
      <w:pPr>
        <w:pStyle w:val="Nivel2"/>
      </w:pPr>
      <w:r w:rsidRPr="00B4102D">
        <w:t>Caso o licitante opte por não realizar vistoria, poderá substituir a declaração exigida no presente item por declaração formal assinada pelo seu responsável técnico acerca do conhecimento pleno das condições e peculiaridades da contratação</w:t>
      </w:r>
      <w:r w:rsidRPr="006E1990">
        <w:t>.</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787D4A" w:rsidRDefault="003C7A23" w:rsidP="00B9651D">
      <w:pPr>
        <w:pStyle w:val="Nivel3"/>
        <w:rPr>
          <w:color w:val="auto"/>
        </w:rPr>
      </w:pPr>
      <w:r w:rsidRPr="00787D4A">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87D4A">
          <w:rPr>
            <w:rStyle w:val="Hyperlink"/>
            <w:color w:val="auto"/>
            <w:u w:val="none"/>
          </w:rPr>
          <w:t>IN nº 3/2018, art. 4º, §1º, e art. 6º, §4º</w:t>
        </w:r>
      </w:hyperlink>
      <w:r w:rsidRPr="00787D4A">
        <w:rPr>
          <w:color w:val="auto"/>
        </w:rPr>
        <w:t>).</w:t>
      </w:r>
    </w:p>
    <w:p w14:paraId="7B41325B" w14:textId="47DBF8BA" w:rsidR="003C7A23" w:rsidRPr="00787D4A" w:rsidRDefault="003C7A23" w:rsidP="00B9651D">
      <w:pPr>
        <w:pStyle w:val="Nivel2"/>
        <w:rPr>
          <w:color w:val="auto"/>
        </w:rPr>
      </w:pPr>
      <w:r w:rsidRPr="58B543D9">
        <w:lastRenderedPageBreak/>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w:t>
      </w:r>
      <w:r w:rsidRPr="00787D4A">
        <w:rPr>
          <w:color w:val="auto"/>
        </w:rPr>
        <w:t>ogo identifique incorreção ou aqueles se tornem desatualizados. (</w:t>
      </w:r>
      <w:hyperlink r:id="rId39">
        <w:r w:rsidRPr="00787D4A">
          <w:rPr>
            <w:rStyle w:val="Hyperlink"/>
            <w:color w:val="auto"/>
            <w:u w:val="none"/>
          </w:rPr>
          <w:t xml:space="preserve">IN nº 3/2018, art. 7º, </w:t>
        </w:r>
        <w:r w:rsidRPr="00787D4A">
          <w:rPr>
            <w:rStyle w:val="Hyperlink"/>
            <w:i/>
            <w:iCs/>
            <w:color w:val="auto"/>
            <w:u w:val="none"/>
          </w:rPr>
          <w:t>caput</w:t>
        </w:r>
      </w:hyperlink>
      <w:r w:rsidRPr="00787D4A">
        <w:rPr>
          <w:color w:val="auto"/>
        </w:rPr>
        <w:t>).</w:t>
      </w:r>
    </w:p>
    <w:p w14:paraId="0F35D4FB" w14:textId="5CE1C964" w:rsidR="003C7A23" w:rsidRPr="00787D4A" w:rsidRDefault="003C7A23" w:rsidP="00B9651D">
      <w:pPr>
        <w:pStyle w:val="Nivel3"/>
        <w:rPr>
          <w:color w:val="auto"/>
        </w:rPr>
      </w:pPr>
      <w:r w:rsidRPr="00787D4A">
        <w:rPr>
          <w:color w:val="auto"/>
        </w:rPr>
        <w:t>A não observância do disposto no item anterior poderá ensejar desclassificação no momento da habilitação. (</w:t>
      </w:r>
      <w:hyperlink r:id="rId40" w:history="1">
        <w:r w:rsidRPr="00787D4A">
          <w:rPr>
            <w:rStyle w:val="Hyperlink"/>
            <w:color w:val="auto"/>
            <w:u w:val="none"/>
          </w:rPr>
          <w:t>IN nº 3/2018, art. 7º, parágrafo único</w:t>
        </w:r>
      </w:hyperlink>
      <w:r w:rsidRPr="00787D4A">
        <w:rPr>
          <w:color w:val="auto"/>
        </w:rPr>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5B635FB9" w:rsidR="003C7A23" w:rsidRPr="006E1990" w:rsidRDefault="003C7A23" w:rsidP="00B9651D">
      <w:pPr>
        <w:pStyle w:val="Nivel3"/>
        <w:rPr>
          <w:i/>
          <w:iCs/>
        </w:rPr>
      </w:pPr>
      <w:bookmarkStart w:id="39"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em formato digital, no prazo de</w:t>
      </w:r>
      <w:r w:rsidR="00FD316A">
        <w:t xml:space="preserve"> no mínimo 02 (duas) horas</w:t>
      </w:r>
      <w:r w:rsidRPr="00FD316A">
        <w:rPr>
          <w:color w:val="000000" w:themeColor="text1"/>
        </w:rPr>
        <w:t xml:space="preserve">, </w:t>
      </w:r>
      <w:r w:rsidRPr="006E1990">
        <w:t>prorrogável por igual período, contado da solicitação do pregoeiro.</w:t>
      </w:r>
      <w:bookmarkEnd w:id="39"/>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w:t>
      </w:r>
      <w:r w:rsidRPr="00787D4A">
        <w:rPr>
          <w:color w:val="auto"/>
        </w:rPr>
        <w:t xml:space="preserve">disposto no </w:t>
      </w:r>
      <w:hyperlink r:id="rId41" w:history="1">
        <w:r w:rsidRPr="00787D4A">
          <w:rPr>
            <w:rStyle w:val="Hyperlink"/>
            <w:color w:val="auto"/>
            <w:u w:val="none"/>
          </w:rPr>
          <w:t xml:space="preserve">§ 1º do art. 36 e no § 1º do art. 39 da </w:t>
        </w:r>
        <w:r w:rsidRPr="00787D4A">
          <w:rPr>
            <w:rStyle w:val="Hyperlink"/>
            <w:i/>
            <w:iCs/>
            <w:color w:val="auto"/>
            <w:u w:val="none"/>
          </w:rPr>
          <w:t>Instrução Normativa SEGES nº 73, de 30 de setembro de 2022</w:t>
        </w:r>
        <w:r w:rsidRPr="00787D4A">
          <w:rPr>
            <w:rStyle w:val="Hyperlink"/>
            <w:color w:val="auto"/>
            <w:u w:val="none"/>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787D4A" w:rsidRDefault="003C7A23" w:rsidP="00B9651D">
      <w:pPr>
        <w:pStyle w:val="Nivel2"/>
        <w:rPr>
          <w:i/>
          <w:color w:val="auto"/>
        </w:rPr>
      </w:pPr>
      <w:r>
        <w:t xml:space="preserve">Após a entrega dos documentos para habilitação, não será permitida a substituição ou a apresentação de </w:t>
      </w:r>
      <w:r w:rsidRPr="00B9651D">
        <w:t>novos</w:t>
      </w:r>
      <w:r>
        <w:t xml:space="preserve"> documentos, salvo em sede de diligência, </w:t>
      </w:r>
      <w:r w:rsidRPr="00787D4A">
        <w:rPr>
          <w:color w:val="auto"/>
        </w:rPr>
        <w:t>para (</w:t>
      </w:r>
      <w:hyperlink r:id="rId42" w:anchor="art64">
        <w:r w:rsidRPr="00787D4A">
          <w:rPr>
            <w:rStyle w:val="Hyperlink"/>
            <w:color w:val="auto"/>
            <w:u w:val="none"/>
          </w:rPr>
          <w:t>Lei 14.133/21, art. 64</w:t>
        </w:r>
      </w:hyperlink>
      <w:r w:rsidRPr="00787D4A">
        <w:rPr>
          <w:color w:val="auto"/>
        </w:rPr>
        <w:t xml:space="preserve">, e </w:t>
      </w:r>
      <w:hyperlink r:id="rId43">
        <w:r w:rsidRPr="00787D4A">
          <w:rPr>
            <w:rStyle w:val="Hyperlink"/>
            <w:color w:val="auto"/>
            <w:u w:val="none"/>
          </w:rPr>
          <w:t>IN 73/2022, art. 39, §4º</w:t>
        </w:r>
      </w:hyperlink>
      <w:r w:rsidRPr="00787D4A">
        <w:rPr>
          <w:color w:val="auto"/>
        </w:rPr>
        <w:t>):</w:t>
      </w:r>
    </w:p>
    <w:p w14:paraId="2F229CA0" w14:textId="77777777" w:rsidR="003C7A23" w:rsidRPr="00B9651D" w:rsidRDefault="003C7A23" w:rsidP="00B9651D">
      <w:pPr>
        <w:pStyle w:val="Nivel3"/>
      </w:pPr>
      <w:r w:rsidRPr="00787D4A">
        <w:rPr>
          <w:color w:val="auto"/>
        </w:rPr>
        <w:t xml:space="preserve">complementação de informações acerca dos documentos já apresentados pelos licitantes </w:t>
      </w:r>
      <w:r w:rsidRPr="00B9651D">
        <w:t>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40"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0"/>
    </w:p>
    <w:p w14:paraId="4506CAE4" w14:textId="6BD3F838" w:rsidR="003C7A23" w:rsidRPr="00B9651D" w:rsidRDefault="003C7A23" w:rsidP="00B9651D">
      <w:pPr>
        <w:pStyle w:val="Nivel2"/>
      </w:pPr>
      <w:bookmarkStart w:id="41"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787D4A">
        <w:t>7.17.1</w:t>
      </w:r>
      <w:r w:rsidRPr="00B9651D">
        <w:fldChar w:fldCharType="end"/>
      </w:r>
      <w:r w:rsidRPr="00B9651D">
        <w:t>.</w:t>
      </w:r>
      <w:bookmarkEnd w:id="41"/>
    </w:p>
    <w:p w14:paraId="30A25CB4" w14:textId="77777777" w:rsidR="003C7A23" w:rsidRPr="00B9651D" w:rsidRDefault="003C7A23" w:rsidP="00B9651D">
      <w:pPr>
        <w:pStyle w:val="Nivel2"/>
      </w:pPr>
      <w:bookmarkStart w:id="42" w:name="_Ref114665515"/>
      <w:r w:rsidRPr="00B9651D">
        <w:t>Somente serão disponibilizados para acesso público os documentos de habilitação do licitante cuja proposta atenda ao edital de licitação, após concluídos os procedimentos de que trata o subitem anterior</w:t>
      </w:r>
      <w:bookmarkEnd w:id="42"/>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4"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BB2312">
      <w:pPr>
        <w:pStyle w:val="Nivel01"/>
      </w:pPr>
      <w:bookmarkStart w:id="43" w:name="_Toc151908319"/>
      <w:r>
        <w:lastRenderedPageBreak/>
        <w:t>DOS RECURSOS</w:t>
      </w:r>
      <w:bookmarkEnd w:id="43"/>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5"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787D4A" w:rsidRDefault="00BC6014" w:rsidP="00B9651D">
      <w:pPr>
        <w:pStyle w:val="Nivel3"/>
      </w:pPr>
      <w:bookmarkStart w:id="44" w:name="_Hlk135318381"/>
      <w:bookmarkStart w:id="45" w:name="_Hlk135315794"/>
      <w:r w:rsidRPr="00787D4A">
        <w:t>o prazo para a manifestação da intenção de recorrer não será inferior a 10 (dez) minutos.</w:t>
      </w:r>
      <w:bookmarkEnd w:id="44"/>
    </w:p>
    <w:bookmarkEnd w:id="45"/>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6"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61CBB592" w:rsidR="003C7A23" w:rsidRPr="006E1990" w:rsidRDefault="003C7A23" w:rsidP="00E835DA">
      <w:pPr>
        <w:pStyle w:val="Nivel2"/>
      </w:pPr>
      <w:r w:rsidRPr="006E1990">
        <w:t xml:space="preserve">Os autos do processo </w:t>
      </w:r>
      <w:r w:rsidRPr="00B9651D">
        <w:t>permanecerão</w:t>
      </w:r>
      <w:r w:rsidRPr="006E1990">
        <w:t xml:space="preserve"> com vista franqueada aos interessados no sítio eletrônico </w:t>
      </w:r>
      <w:r w:rsidR="00E835DA" w:rsidRPr="00E835DA">
        <w:t>https://suap.iff.edu.br/processo_eletronico/processo/161341/</w:t>
      </w:r>
      <w:r w:rsidRPr="006E1990">
        <w:rPr>
          <w:color w:val="auto"/>
        </w:rPr>
        <w:t>.</w:t>
      </w:r>
    </w:p>
    <w:p w14:paraId="6948A72B" w14:textId="77777777" w:rsidR="003C7A23" w:rsidRPr="006E1990" w:rsidRDefault="003C7A23" w:rsidP="00BB2312">
      <w:pPr>
        <w:pStyle w:val="Nivel01"/>
      </w:pPr>
      <w:bookmarkStart w:id="46" w:name="_Toc151908320"/>
      <w:r>
        <w:t>DAS INFRAÇÕES ADMINISTRATIVAS E SANÇÕES</w:t>
      </w:r>
      <w:bookmarkEnd w:id="46"/>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47" w:name="_Ref114668085"/>
      <w:bookmarkStart w:id="48" w:name="_Hlk114652595"/>
      <w:r w:rsidRPr="00447F3E">
        <w:t>deixar de entregar a documentação exigida para o certame ou não entregar qualquer documento que tenha sido solicitado pelo/a pregoeiro/a durante o certame;</w:t>
      </w:r>
      <w:bookmarkEnd w:id="47"/>
    </w:p>
    <w:p w14:paraId="6D9E96AB" w14:textId="77777777" w:rsidR="003C7A23" w:rsidRPr="00447F3E" w:rsidRDefault="003C7A23" w:rsidP="00447F3E">
      <w:pPr>
        <w:pStyle w:val="Nivel3"/>
      </w:pPr>
      <w:bookmarkStart w:id="49" w:name="_Ref114668108"/>
      <w:r w:rsidRPr="00447F3E">
        <w:t>Salvo em decorrência de fato superveniente devidamente justificado, não mantiver a proposta em especial quando:</w:t>
      </w:r>
      <w:bookmarkEnd w:id="49"/>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50" w:name="_Ref114668139"/>
      <w:r w:rsidRPr="006E1990">
        <w:lastRenderedPageBreak/>
        <w:t>não celebrar o contrato ou não entregar a documentação exigida para a contratação, quando convocado dentro do prazo de validade de sua proposta;</w:t>
      </w:r>
      <w:bookmarkEnd w:id="50"/>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51" w:name="_Ref114668249"/>
      <w:r w:rsidRPr="00447F3E">
        <w:t>apresentar declaração ou documentação falsa exigida para o certame ou prestar declaração falsa durante a licitação</w:t>
      </w:r>
      <w:bookmarkEnd w:id="51"/>
    </w:p>
    <w:p w14:paraId="301BADD7" w14:textId="77777777" w:rsidR="003C7A23" w:rsidRPr="00447F3E" w:rsidRDefault="003C7A23" w:rsidP="00447F3E">
      <w:pPr>
        <w:pStyle w:val="Nivel3"/>
      </w:pPr>
      <w:bookmarkStart w:id="52" w:name="_Ref114668245"/>
      <w:r w:rsidRPr="00447F3E">
        <w:t>fraudar a licitação</w:t>
      </w:r>
      <w:bookmarkEnd w:id="52"/>
    </w:p>
    <w:p w14:paraId="30E8E806" w14:textId="77777777" w:rsidR="003C7A23" w:rsidRPr="00447F3E" w:rsidRDefault="003C7A23" w:rsidP="00447F3E">
      <w:pPr>
        <w:pStyle w:val="Nivel3"/>
      </w:pPr>
      <w:bookmarkStart w:id="53" w:name="_Ref114668247"/>
      <w:r w:rsidRPr="00447F3E">
        <w:t>comportar-se de modo inidôneo ou cometer fraude de qualquer natureza, em especial quando:</w:t>
      </w:r>
      <w:bookmarkEnd w:id="53"/>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54" w:name="_Ref114668251"/>
      <w:r w:rsidRPr="00447F3E">
        <w:t>praticar atos ilícitos com vistas a frustrar os objetivos da licitação</w:t>
      </w:r>
      <w:bookmarkEnd w:id="54"/>
    </w:p>
    <w:p w14:paraId="28FBD17A" w14:textId="6BA949DB" w:rsidR="003C7A23" w:rsidRPr="00447F3E" w:rsidRDefault="003C7A23" w:rsidP="00447F3E">
      <w:pPr>
        <w:pStyle w:val="Nivel3"/>
      </w:pPr>
      <w:bookmarkStart w:id="55" w:name="_Ref114668252"/>
      <w:r w:rsidRPr="00447F3E">
        <w:t xml:space="preserve">praticar ato lesivo previsto no </w:t>
      </w:r>
      <w:hyperlink r:id="rId47" w:anchor="art5" w:history="1">
        <w:r w:rsidRPr="00447F3E">
          <w:rPr>
            <w:rStyle w:val="Hyperlink"/>
            <w:color w:val="000000"/>
            <w:u w:val="none"/>
          </w:rPr>
          <w:t>art. 5º da Lei n.º 12.846, de 2013</w:t>
        </w:r>
      </w:hyperlink>
      <w:r w:rsidRPr="00447F3E">
        <w:t>.</w:t>
      </w:r>
      <w:bookmarkEnd w:id="55"/>
    </w:p>
    <w:bookmarkEnd w:id="48"/>
    <w:p w14:paraId="5F9FF442" w14:textId="588346A6" w:rsidR="003C7A23" w:rsidRPr="00D35279" w:rsidRDefault="003C7A23" w:rsidP="00447F3E">
      <w:pPr>
        <w:pStyle w:val="Nivel2"/>
        <w:rPr>
          <w:color w:val="auto"/>
        </w:rPr>
      </w:pPr>
      <w:r w:rsidRPr="00D35279">
        <w:rPr>
          <w:color w:val="auto"/>
        </w:rPr>
        <w:t xml:space="preserve">Com fulcro na </w:t>
      </w:r>
      <w:hyperlink r:id="rId48" w:history="1">
        <w:r w:rsidRPr="00D35279">
          <w:rPr>
            <w:rStyle w:val="Hyperlink"/>
            <w:color w:val="auto"/>
            <w:u w:val="none"/>
          </w:rPr>
          <w:t>Lei nº 14.133, de 2021</w:t>
        </w:r>
      </w:hyperlink>
      <w:r w:rsidRPr="00D35279">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5C4932F3" w:rsidR="003C7A23" w:rsidRPr="00E835DA" w:rsidRDefault="003C7A23" w:rsidP="00447F3E">
      <w:pPr>
        <w:pStyle w:val="Nivel2"/>
        <w:rPr>
          <w:color w:val="auto"/>
        </w:rPr>
      </w:pPr>
      <w:r w:rsidRPr="006E1990">
        <w:t xml:space="preserve">A multa </w:t>
      </w:r>
      <w:r w:rsidRPr="00447F3E">
        <w:t>será</w:t>
      </w:r>
      <w:r w:rsidRPr="006E1990">
        <w:t xml:space="preserve"> re</w:t>
      </w:r>
      <w:r w:rsidRPr="00E835DA">
        <w:rPr>
          <w:color w:val="auto"/>
        </w:rPr>
        <w:t>colhida em percentual de 0,5% a 30% incidente sobre o valor do contrato</w:t>
      </w:r>
      <w:r w:rsidR="009543FC" w:rsidRPr="00E835DA">
        <w:rPr>
          <w:color w:val="auto"/>
        </w:rPr>
        <w:t xml:space="preserve"> licitado</w:t>
      </w:r>
      <w:r w:rsidRPr="00E835DA">
        <w:rPr>
          <w:color w:val="auto"/>
        </w:rPr>
        <w:t xml:space="preserve">, recolhida no prazo máximo de </w:t>
      </w:r>
      <w:r w:rsidR="00E835DA" w:rsidRPr="00E835DA">
        <w:rPr>
          <w:b/>
          <w:bCs/>
          <w:color w:val="auto"/>
        </w:rPr>
        <w:t>15 (quinze</w:t>
      </w:r>
      <w:r w:rsidRPr="00E835DA">
        <w:rPr>
          <w:b/>
          <w:bCs/>
          <w:color w:val="auto"/>
        </w:rPr>
        <w:t>) dias</w:t>
      </w:r>
      <w:r w:rsidRPr="00E835DA">
        <w:rPr>
          <w:color w:val="auto"/>
        </w:rPr>
        <w:t xml:space="preserve"> úteis, a contar da comunicação oficial. </w:t>
      </w:r>
    </w:p>
    <w:p w14:paraId="216AAEB3" w14:textId="20069015" w:rsidR="003C7A23" w:rsidRPr="00E835DA" w:rsidRDefault="003C7A23" w:rsidP="00447F3E">
      <w:pPr>
        <w:pStyle w:val="Nivel3"/>
        <w:rPr>
          <w:color w:val="auto"/>
        </w:rPr>
      </w:pPr>
      <w:bookmarkStart w:id="56" w:name="_Hlk113876035"/>
      <w:r w:rsidRPr="00E835DA">
        <w:rPr>
          <w:color w:val="auto"/>
        </w:rPr>
        <w:t xml:space="preserve">Para as infrações previstas nos itens </w:t>
      </w:r>
      <w:r w:rsidRPr="00E835DA">
        <w:rPr>
          <w:color w:val="auto"/>
        </w:rPr>
        <w:fldChar w:fldCharType="begin"/>
      </w:r>
      <w:r w:rsidRPr="00E835DA">
        <w:rPr>
          <w:color w:val="auto"/>
        </w:rPr>
        <w:instrText xml:space="preserve"> REF _Ref114668085 \r \h  \* MERGEFORMAT </w:instrText>
      </w:r>
      <w:r w:rsidRPr="00E835DA">
        <w:rPr>
          <w:color w:val="auto"/>
        </w:rPr>
      </w:r>
      <w:r w:rsidRPr="00E835DA">
        <w:rPr>
          <w:color w:val="auto"/>
        </w:rPr>
        <w:fldChar w:fldCharType="separate"/>
      </w:r>
      <w:r w:rsidR="00D35279">
        <w:rPr>
          <w:color w:val="auto"/>
        </w:rPr>
        <w:t>9.1.1</w:t>
      </w:r>
      <w:r w:rsidRPr="00E835DA">
        <w:rPr>
          <w:color w:val="auto"/>
        </w:rPr>
        <w:fldChar w:fldCharType="end"/>
      </w:r>
      <w:r w:rsidRPr="00E835DA">
        <w:rPr>
          <w:color w:val="auto"/>
        </w:rPr>
        <w:t xml:space="preserve">, </w:t>
      </w:r>
      <w:r w:rsidRPr="00E835DA">
        <w:rPr>
          <w:color w:val="auto"/>
        </w:rPr>
        <w:fldChar w:fldCharType="begin"/>
      </w:r>
      <w:r w:rsidRPr="00E835DA">
        <w:rPr>
          <w:color w:val="auto"/>
        </w:rPr>
        <w:instrText xml:space="preserve"> REF _Ref114668108 \r \h  \* MERGEFORMAT </w:instrText>
      </w:r>
      <w:r w:rsidRPr="00E835DA">
        <w:rPr>
          <w:color w:val="auto"/>
        </w:rPr>
      </w:r>
      <w:r w:rsidRPr="00E835DA">
        <w:rPr>
          <w:color w:val="auto"/>
        </w:rPr>
        <w:fldChar w:fldCharType="separate"/>
      </w:r>
      <w:r w:rsidR="00D35279">
        <w:rPr>
          <w:color w:val="auto"/>
        </w:rPr>
        <w:t>9.1.2</w:t>
      </w:r>
      <w:r w:rsidRPr="00E835DA">
        <w:rPr>
          <w:color w:val="auto"/>
        </w:rPr>
        <w:fldChar w:fldCharType="end"/>
      </w:r>
      <w:r w:rsidRPr="00E835DA">
        <w:rPr>
          <w:color w:val="auto"/>
        </w:rPr>
        <w:t xml:space="preserve"> e </w:t>
      </w:r>
      <w:r w:rsidRPr="00E835DA">
        <w:rPr>
          <w:color w:val="auto"/>
        </w:rPr>
        <w:fldChar w:fldCharType="begin"/>
      </w:r>
      <w:r w:rsidRPr="00E835DA">
        <w:rPr>
          <w:color w:val="auto"/>
        </w:rPr>
        <w:instrText xml:space="preserve"> REF _Ref114668139 \r \h  \* MERGEFORMAT </w:instrText>
      </w:r>
      <w:r w:rsidRPr="00E835DA">
        <w:rPr>
          <w:color w:val="auto"/>
        </w:rPr>
      </w:r>
      <w:r w:rsidRPr="00E835DA">
        <w:rPr>
          <w:color w:val="auto"/>
        </w:rPr>
        <w:fldChar w:fldCharType="separate"/>
      </w:r>
      <w:r w:rsidR="00D35279">
        <w:rPr>
          <w:color w:val="auto"/>
        </w:rPr>
        <w:t>9.1.3</w:t>
      </w:r>
      <w:r w:rsidRPr="00E835DA">
        <w:rPr>
          <w:color w:val="auto"/>
        </w:rPr>
        <w:fldChar w:fldCharType="end"/>
      </w:r>
      <w:r w:rsidRPr="00E835DA">
        <w:rPr>
          <w:color w:val="auto"/>
        </w:rPr>
        <w:t>, a multa será de 0,5% a 15% do valor do contrato licitado.</w:t>
      </w:r>
    </w:p>
    <w:bookmarkEnd w:id="56"/>
    <w:p w14:paraId="14BCBB28" w14:textId="7D3B7DDD" w:rsidR="003C7A23" w:rsidRPr="006E1990" w:rsidRDefault="003C7A23" w:rsidP="00447F3E">
      <w:pPr>
        <w:pStyle w:val="Nivel3"/>
      </w:pPr>
      <w:r w:rsidRPr="00E835DA">
        <w:rPr>
          <w:color w:val="auto"/>
        </w:rPr>
        <w:t xml:space="preserve">Para as infrações previstas nos itens </w:t>
      </w:r>
      <w:r w:rsidRPr="00E835DA">
        <w:rPr>
          <w:color w:val="auto"/>
        </w:rPr>
        <w:fldChar w:fldCharType="begin"/>
      </w:r>
      <w:r w:rsidRPr="00E835DA">
        <w:rPr>
          <w:color w:val="auto"/>
        </w:rPr>
        <w:instrText xml:space="preserve"> REF _Ref114668249 \r \h  \* MERGEFORMAT </w:instrText>
      </w:r>
      <w:r w:rsidRPr="00E835DA">
        <w:rPr>
          <w:color w:val="auto"/>
        </w:rPr>
      </w:r>
      <w:r w:rsidRPr="00E835DA">
        <w:rPr>
          <w:color w:val="auto"/>
        </w:rPr>
        <w:fldChar w:fldCharType="separate"/>
      </w:r>
      <w:r w:rsidR="00D35279">
        <w:rPr>
          <w:color w:val="auto"/>
        </w:rPr>
        <w:t>9.1.4</w:t>
      </w:r>
      <w:r w:rsidRPr="00E835DA">
        <w:rPr>
          <w:color w:val="auto"/>
        </w:rPr>
        <w:fldChar w:fldCharType="end"/>
      </w:r>
      <w:r w:rsidRPr="00E835DA">
        <w:rPr>
          <w:color w:val="auto"/>
        </w:rPr>
        <w:t xml:space="preserve">, </w:t>
      </w:r>
      <w:r w:rsidRPr="00E835DA">
        <w:rPr>
          <w:color w:val="auto"/>
        </w:rPr>
        <w:fldChar w:fldCharType="begin"/>
      </w:r>
      <w:r w:rsidRPr="00E835DA">
        <w:rPr>
          <w:color w:val="auto"/>
        </w:rPr>
        <w:instrText xml:space="preserve"> REF _Ref114668245 \r \h  \* MERGEFORMAT </w:instrText>
      </w:r>
      <w:r w:rsidRPr="00E835DA">
        <w:rPr>
          <w:color w:val="auto"/>
        </w:rPr>
      </w:r>
      <w:r w:rsidRPr="00E835DA">
        <w:rPr>
          <w:color w:val="auto"/>
        </w:rPr>
        <w:fldChar w:fldCharType="separate"/>
      </w:r>
      <w:r w:rsidR="00D35279">
        <w:rPr>
          <w:color w:val="auto"/>
        </w:rPr>
        <w:t>9.1.5</w:t>
      </w:r>
      <w:r w:rsidRPr="00E835DA">
        <w:rPr>
          <w:color w:val="auto"/>
        </w:rPr>
        <w:fldChar w:fldCharType="end"/>
      </w:r>
      <w:r w:rsidRPr="00E835DA">
        <w:rPr>
          <w:color w:val="auto"/>
        </w:rPr>
        <w:t xml:space="preserve">, </w:t>
      </w:r>
      <w:r w:rsidRPr="00E835DA">
        <w:rPr>
          <w:color w:val="auto"/>
        </w:rPr>
        <w:fldChar w:fldCharType="begin"/>
      </w:r>
      <w:r w:rsidRPr="00E835DA">
        <w:rPr>
          <w:color w:val="auto"/>
        </w:rPr>
        <w:instrText xml:space="preserve"> REF _Ref114668247 \r \h  \* MERGEFORMAT </w:instrText>
      </w:r>
      <w:r w:rsidRPr="00E835DA">
        <w:rPr>
          <w:color w:val="auto"/>
        </w:rPr>
      </w:r>
      <w:r w:rsidRPr="00E835DA">
        <w:rPr>
          <w:color w:val="auto"/>
        </w:rPr>
        <w:fldChar w:fldCharType="separate"/>
      </w:r>
      <w:r w:rsidR="00D35279">
        <w:rPr>
          <w:color w:val="auto"/>
        </w:rPr>
        <w:t>9.1.6</w:t>
      </w:r>
      <w:r w:rsidRPr="00E835DA">
        <w:rPr>
          <w:color w:val="auto"/>
        </w:rPr>
        <w:fldChar w:fldCharType="end"/>
      </w:r>
      <w:r w:rsidRPr="00E835DA">
        <w:rPr>
          <w:color w:val="auto"/>
        </w:rPr>
        <w:t xml:space="preserve">, </w:t>
      </w:r>
      <w:r w:rsidRPr="00E835DA">
        <w:rPr>
          <w:color w:val="auto"/>
        </w:rPr>
        <w:fldChar w:fldCharType="begin"/>
      </w:r>
      <w:r w:rsidRPr="00E835DA">
        <w:rPr>
          <w:color w:val="auto"/>
        </w:rPr>
        <w:instrText xml:space="preserve"> REF _Ref114668251 \r \h  \* MERGEFORMAT </w:instrText>
      </w:r>
      <w:r w:rsidRPr="00E835DA">
        <w:rPr>
          <w:color w:val="auto"/>
        </w:rPr>
      </w:r>
      <w:r w:rsidRPr="00E835DA">
        <w:rPr>
          <w:color w:val="auto"/>
        </w:rPr>
        <w:fldChar w:fldCharType="separate"/>
      </w:r>
      <w:r w:rsidR="00D35279">
        <w:rPr>
          <w:color w:val="auto"/>
        </w:rPr>
        <w:t>9.1.7</w:t>
      </w:r>
      <w:r w:rsidRPr="00E835DA">
        <w:rPr>
          <w:color w:val="auto"/>
        </w:rPr>
        <w:fldChar w:fldCharType="end"/>
      </w:r>
      <w:r w:rsidRPr="00E835DA">
        <w:rPr>
          <w:color w:val="auto"/>
        </w:rPr>
        <w:t xml:space="preserve"> e </w:t>
      </w:r>
      <w:r w:rsidRPr="00E835DA">
        <w:rPr>
          <w:color w:val="auto"/>
        </w:rPr>
        <w:fldChar w:fldCharType="begin"/>
      </w:r>
      <w:r w:rsidRPr="00E835DA">
        <w:rPr>
          <w:color w:val="auto"/>
        </w:rPr>
        <w:instrText xml:space="preserve"> REF _Ref114668252 \r \h  \* MERGEFORMAT </w:instrText>
      </w:r>
      <w:r w:rsidRPr="00E835DA">
        <w:rPr>
          <w:color w:val="auto"/>
        </w:rPr>
      </w:r>
      <w:r w:rsidRPr="00E835DA">
        <w:rPr>
          <w:color w:val="auto"/>
        </w:rPr>
        <w:fldChar w:fldCharType="separate"/>
      </w:r>
      <w:r w:rsidR="00D35279">
        <w:rPr>
          <w:color w:val="auto"/>
        </w:rPr>
        <w:t>9.1.8</w:t>
      </w:r>
      <w:r w:rsidRPr="00E835DA">
        <w:rPr>
          <w:color w:val="auto"/>
        </w:rPr>
        <w:fldChar w:fldCharType="end"/>
      </w:r>
      <w:r w:rsidRPr="00E835DA">
        <w:rPr>
          <w:color w:val="auto"/>
        </w:rPr>
        <w:t xml:space="preserve">, a multa será de 15% a 30% do valor </w:t>
      </w:r>
      <w:r w:rsidRPr="006E1990">
        <w:t>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r w:rsidRPr="00447F3E">
        <w:lastRenderedPageBreak/>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D35279">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35279">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35279">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D35279">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D35279">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D35279">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D35279">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D35279">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D35279">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35279">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35279">
        <w:t>9.1.3</w:t>
      </w:r>
      <w:r w:rsidRPr="00447F3E">
        <w:fldChar w:fldCharType="end"/>
      </w:r>
      <w:r w:rsidRPr="00447F3E">
        <w:t xml:space="preserve"> que justifiquem a imposição de penalidade mais grave que a sanção de impedimento de licitar e contratar, cuja duração observará o prazo previsto no </w:t>
      </w:r>
      <w:hyperlink r:id="rId49"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D35279">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0"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BB2312">
      <w:pPr>
        <w:pStyle w:val="Nivel01"/>
      </w:pPr>
      <w:bookmarkStart w:id="57" w:name="_Toc151908321"/>
      <w:r>
        <w:t>DA IMPUGNAÇÃO AO EDITAL E DO PEDIDO DE ESCLARECIMENTO</w:t>
      </w:r>
      <w:bookmarkEnd w:id="57"/>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1"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7072E5DE"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w:t>
      </w:r>
      <w:r w:rsidRPr="00E835DA">
        <w:rPr>
          <w:b/>
          <w:i/>
          <w:color w:val="auto"/>
        </w:rPr>
        <w:t xml:space="preserve"> </w:t>
      </w:r>
      <w:r w:rsidRPr="00E835DA">
        <w:rPr>
          <w:b/>
          <w:i/>
          <w:iCs/>
          <w:color w:val="auto"/>
        </w:rPr>
        <w:t>pelos seguintes meios</w:t>
      </w:r>
      <w:r w:rsidRPr="00E835DA">
        <w:rPr>
          <w:b/>
          <w:i/>
          <w:color w:val="auto"/>
        </w:rPr>
        <w:t xml:space="preserve">: </w:t>
      </w:r>
      <w:r w:rsidR="00E835DA" w:rsidRPr="00E835DA">
        <w:rPr>
          <w:b/>
          <w:i/>
          <w:color w:val="auto"/>
        </w:rPr>
        <w:t xml:space="preserve">e-mail </w:t>
      </w:r>
      <w:hyperlink r:id="rId52" w:history="1">
        <w:r w:rsidR="00E835DA" w:rsidRPr="00E835DA">
          <w:rPr>
            <w:rStyle w:val="Hyperlink"/>
            <w:b/>
            <w:i/>
            <w:color w:val="auto"/>
          </w:rPr>
          <w:t>compras.centro@iff.edu.br</w:t>
        </w:r>
      </w:hyperlink>
      <w:r w:rsidR="00E835DA" w:rsidRPr="00E835DA">
        <w:rPr>
          <w:b/>
          <w:i/>
          <w:color w:val="auto"/>
        </w:rPr>
        <w:t xml:space="preserve"> ou por petição dirigida ou protocolada no endereço Rua Dr. Siqueira, nº 273, Parque Dom Bosco - Campos dos Goytacazes/RJ CEP: 28.030-130.</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BB2312">
      <w:pPr>
        <w:pStyle w:val="Nivel01"/>
      </w:pPr>
      <w:bookmarkStart w:id="58" w:name="_Toc151908322"/>
      <w:r>
        <w:lastRenderedPageBreak/>
        <w:t xml:space="preserve">DAS </w:t>
      </w:r>
      <w:r w:rsidRPr="00447F3E">
        <w:t>DISPOSIÇÕES</w:t>
      </w:r>
      <w:r>
        <w:t xml:space="preserve"> GERAIS</w:t>
      </w:r>
      <w:bookmarkEnd w:id="58"/>
    </w:p>
    <w:p w14:paraId="4A53963B" w14:textId="77777777" w:rsidR="003C7A23" w:rsidRPr="00447F3E" w:rsidRDefault="003C7A23" w:rsidP="00447F3E">
      <w:pPr>
        <w:pStyle w:val="Nivel2"/>
      </w:pPr>
      <w:bookmarkStart w:id="59"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6F51EE58"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00E835DA" w:rsidRPr="00E835DA">
        <w:t>www.comprasgovernamentais.gov.br.</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41217DBD" w14:textId="2E22678F" w:rsidR="00E436B9" w:rsidRDefault="00E436B9" w:rsidP="00447F3E">
      <w:pPr>
        <w:pStyle w:val="Nivel3"/>
      </w:pPr>
      <w:r>
        <w:t>ANEXO III – Planilha de Custos e Formação de Preços</w:t>
      </w:r>
    </w:p>
    <w:p w14:paraId="226F97E1" w14:textId="73B8EAFC" w:rsidR="00E436B9" w:rsidRDefault="00E436B9" w:rsidP="00447F3E">
      <w:pPr>
        <w:pStyle w:val="Nivel3"/>
      </w:pPr>
      <w:r>
        <w:t>ANEXO IV – Modelo de autorização para a utilização da garantia e de pagamento direto</w:t>
      </w:r>
    </w:p>
    <w:p w14:paraId="3AF8BEB5" w14:textId="5278F49E" w:rsidR="00E436B9" w:rsidRDefault="00E436B9" w:rsidP="00447F3E">
      <w:pPr>
        <w:pStyle w:val="Nivel3"/>
      </w:pPr>
      <w:r>
        <w:t>ANEXO V – Declaração de Pleno Conhecimento do Objeto da Licitação</w:t>
      </w:r>
    </w:p>
    <w:p w14:paraId="4AC06895" w14:textId="427A732D" w:rsidR="00E436B9" w:rsidRDefault="00E436B9" w:rsidP="00447F3E">
      <w:pPr>
        <w:pStyle w:val="Nivel3"/>
      </w:pPr>
      <w:r>
        <w:t>ANEXO VI – Termo de Cooperação Técnica com Instituição Financeira</w:t>
      </w:r>
    </w:p>
    <w:p w14:paraId="6910BEF4" w14:textId="74A88424" w:rsidR="00E436B9" w:rsidRDefault="00E436B9" w:rsidP="00447F3E">
      <w:pPr>
        <w:pStyle w:val="Nivel3"/>
      </w:pPr>
      <w:r>
        <w:t>ANEXO VII -  Modelo de declaração de contratos firmados com a iniciativa privada e a Administração Pública</w:t>
      </w:r>
    </w:p>
    <w:p w14:paraId="61B4EB02" w14:textId="552F19C5" w:rsidR="00E436B9" w:rsidRDefault="00E436B9" w:rsidP="00447F3E">
      <w:pPr>
        <w:pStyle w:val="Nivel3"/>
      </w:pPr>
      <w:r>
        <w:t>ANEXO VIII – Instrumento de Medição de Resultado – IMR</w:t>
      </w:r>
    </w:p>
    <w:p w14:paraId="3B5518A4" w14:textId="6C4BE857" w:rsidR="00E436B9" w:rsidRDefault="00E436B9" w:rsidP="00447F3E">
      <w:pPr>
        <w:pStyle w:val="Nivel3"/>
      </w:pPr>
      <w:r>
        <w:t>ANEXO IX – Modelo de Termo de Vistoria</w:t>
      </w:r>
    </w:p>
    <w:p w14:paraId="28C36D7C" w14:textId="52865F4A" w:rsidR="00E436B9" w:rsidRDefault="00E436B9" w:rsidP="00447F3E">
      <w:pPr>
        <w:pStyle w:val="Nivel3"/>
      </w:pPr>
      <w:r>
        <w:t>ANEXO X – Da conta vinculada para quitação das obrigações trabalhistas</w:t>
      </w:r>
    </w:p>
    <w:p w14:paraId="55BD1974" w14:textId="166F8615" w:rsidR="00E436B9" w:rsidRDefault="00E436B9" w:rsidP="00447F3E">
      <w:pPr>
        <w:pStyle w:val="Nivel3"/>
      </w:pPr>
      <w:r>
        <w:t>ANEXO XI – Termo de Autorização para criação da conta vinculada</w:t>
      </w:r>
    </w:p>
    <w:p w14:paraId="574F40A3" w14:textId="310A70AA" w:rsidR="00E436B9" w:rsidRDefault="00E436B9" w:rsidP="00447F3E">
      <w:pPr>
        <w:pStyle w:val="Nivel3"/>
      </w:pPr>
      <w:r>
        <w:t xml:space="preserve">ANEXO XII – Modelo de Atestado de Capacidade Técnica </w:t>
      </w:r>
    </w:p>
    <w:p w14:paraId="05ABF609" w14:textId="3E6832C9" w:rsidR="00E436B9" w:rsidRDefault="00E436B9" w:rsidP="00447F3E">
      <w:pPr>
        <w:pStyle w:val="Nivel3"/>
      </w:pPr>
      <w:r>
        <w:t>ANEXO XIII – Modelo de Aptidão de Habilitação</w:t>
      </w:r>
    </w:p>
    <w:p w14:paraId="303362F6" w14:textId="0AF7B834" w:rsidR="00E436B9" w:rsidRDefault="00E436B9" w:rsidP="00447F3E">
      <w:pPr>
        <w:pStyle w:val="Nivel3"/>
      </w:pPr>
      <w:r>
        <w:t>ANEXO XIV – Modelo de Aptidão para execução dos serviços</w:t>
      </w:r>
    </w:p>
    <w:p w14:paraId="698AC014" w14:textId="18A5A5CB" w:rsidR="00E436B9" w:rsidRDefault="0061448E" w:rsidP="00447F3E">
      <w:pPr>
        <w:pStyle w:val="Nivel3"/>
      </w:pPr>
      <w:r>
        <w:lastRenderedPageBreak/>
        <w:t>ANEXO XV – Modelo de proposta</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1E809248" w14:textId="77777777" w:rsidR="003C7A23" w:rsidRPr="006E1990" w:rsidRDefault="003C7A23" w:rsidP="008F330B">
      <w:pPr>
        <w:spacing w:beforeLines="120" w:before="288" w:afterLines="120" w:after="288" w:line="312" w:lineRule="auto"/>
        <w:ind w:firstLine="567"/>
        <w:rPr>
          <w:rFonts w:ascii="Arial" w:eastAsia="MS Mincho" w:hAnsi="Arial" w:cs="Arial"/>
          <w:color w:val="000000"/>
          <w:sz w:val="20"/>
          <w:szCs w:val="20"/>
        </w:rPr>
      </w:pPr>
      <w:r w:rsidRPr="006E1990">
        <w:rPr>
          <w:rFonts w:ascii="Arial" w:eastAsia="MS Mincho" w:hAnsi="Arial" w:cs="Arial"/>
          <w:color w:val="000000"/>
          <w:sz w:val="20"/>
          <w:szCs w:val="20"/>
        </w:rPr>
        <w:t>...................................... , ......... de ................................. de 20.....</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59"/>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sectPr w:rsidR="00E42698" w:rsidRPr="006E1990"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E5DAB" w14:textId="77777777" w:rsidR="00201716" w:rsidRDefault="00201716">
      <w:r>
        <w:separator/>
      </w:r>
    </w:p>
  </w:endnote>
  <w:endnote w:type="continuationSeparator" w:id="0">
    <w:p w14:paraId="76D81B12" w14:textId="77777777" w:rsidR="00201716" w:rsidRDefault="00201716">
      <w:r>
        <w:continuationSeparator/>
      </w:r>
    </w:p>
  </w:endnote>
  <w:endnote w:type="continuationNotice" w:id="1">
    <w:p w14:paraId="4164501F" w14:textId="77777777" w:rsidR="00201716" w:rsidRDefault="00201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default"/>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7E6308F2" w14:textId="3BF8E385" w:rsidR="007D0F53" w:rsidRPr="001B097E" w:rsidRDefault="007D0F53" w:rsidP="00225EC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457DC">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457DC">
          <w:rPr>
            <w:rFonts w:ascii="Arial" w:hAnsi="Arial" w:cs="Arial"/>
            <w:noProof/>
            <w:color w:val="595959" w:themeColor="text1" w:themeTint="A6"/>
            <w:sz w:val="18"/>
            <w:szCs w:val="18"/>
          </w:rPr>
          <w:t>18</w:t>
        </w:r>
        <w:r w:rsidRPr="00244403">
          <w:rPr>
            <w:rFonts w:ascii="Arial" w:hAnsi="Arial" w:cs="Arial"/>
            <w:color w:val="595959" w:themeColor="text1" w:themeTint="A6"/>
            <w:sz w:val="18"/>
            <w:szCs w:val="18"/>
          </w:rPr>
          <w:fldChar w:fldCharType="end"/>
        </w:r>
      </w:p>
      <w:bookmarkStart w:id="60" w:name="_Hlk135299703" w:displacedByCustomXml="next"/>
    </w:sdtContent>
  </w:sdt>
  <w:bookmarkEnd w:id="60"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1654C" w14:textId="77777777" w:rsidR="00201716" w:rsidRDefault="00201716">
      <w:r>
        <w:separator/>
      </w:r>
    </w:p>
  </w:footnote>
  <w:footnote w:type="continuationSeparator" w:id="0">
    <w:p w14:paraId="4A65BB6E" w14:textId="77777777" w:rsidR="00201716" w:rsidRDefault="00201716">
      <w:r>
        <w:continuationSeparator/>
      </w:r>
    </w:p>
  </w:footnote>
  <w:footnote w:type="continuationNotice" w:id="1">
    <w:p w14:paraId="5B43286B" w14:textId="77777777" w:rsidR="00201716" w:rsidRDefault="002017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73D734EC" w:rsidR="007D0F53" w:rsidRPr="00244403" w:rsidRDefault="007D0F53"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038</w:t>
    </w:r>
    <w:r w:rsidRPr="00244403">
      <w:rPr>
        <w:rFonts w:ascii="Arial" w:hAnsi="Arial" w:cs="Arial"/>
        <w:sz w:val="20"/>
        <w:szCs w:val="20"/>
      </w:rPr>
      <w:t>/</w:t>
    </w:r>
    <w:r>
      <w:rPr>
        <w:rFonts w:ascii="Arial" w:hAnsi="Arial" w:cs="Arial"/>
        <w:sz w:val="20"/>
        <w:szCs w:val="20"/>
      </w:rPr>
      <w:t>2023</w:t>
    </w:r>
  </w:p>
  <w:p w14:paraId="53A58E01" w14:textId="77777777" w:rsidR="007D0F53" w:rsidRDefault="007D0F53" w:rsidP="00AC5259">
    <w:pPr>
      <w:pStyle w:val="Cabealho"/>
      <w:jc w:val="right"/>
    </w:pPr>
  </w:p>
  <w:p w14:paraId="36411352" w14:textId="77777777" w:rsidR="007D0F53" w:rsidRDefault="007D0F53"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7D0F53" w:rsidRDefault="007D0F53">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80F4AB9"/>
    <w:multiLevelType w:val="multilevel"/>
    <w:tmpl w:val="29E455D8"/>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1638"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6874944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7"/>
  </w:num>
  <w:num w:numId="6">
    <w:abstractNumId w:val="5"/>
  </w:num>
  <w:num w:numId="7">
    <w:abstractNumId w:val="8"/>
  </w:num>
  <w:num w:numId="8">
    <w:abstractNumId w:val="9"/>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69F"/>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0DEC"/>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7C9"/>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289"/>
    <w:rsid w:val="00167C91"/>
    <w:rsid w:val="00170173"/>
    <w:rsid w:val="00170558"/>
    <w:rsid w:val="001705DE"/>
    <w:rsid w:val="001706E2"/>
    <w:rsid w:val="001708CD"/>
    <w:rsid w:val="00170CE1"/>
    <w:rsid w:val="00170D49"/>
    <w:rsid w:val="00171A80"/>
    <w:rsid w:val="001723DF"/>
    <w:rsid w:val="0017273C"/>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7BB"/>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97E"/>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716"/>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7D2"/>
    <w:rsid w:val="0026386A"/>
    <w:rsid w:val="00263A2E"/>
    <w:rsid w:val="0026417F"/>
    <w:rsid w:val="00264555"/>
    <w:rsid w:val="00264749"/>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54"/>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0686"/>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3E20"/>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2FE"/>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303"/>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B73"/>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7DC"/>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7C2"/>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512"/>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512"/>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153"/>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5FF"/>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A1C"/>
    <w:rsid w:val="00561B3E"/>
    <w:rsid w:val="00561C04"/>
    <w:rsid w:val="00561C8A"/>
    <w:rsid w:val="00561D96"/>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48E"/>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2D5"/>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1C67"/>
    <w:rsid w:val="0071215E"/>
    <w:rsid w:val="0071342D"/>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9A0"/>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548"/>
    <w:rsid w:val="00784CC4"/>
    <w:rsid w:val="00786098"/>
    <w:rsid w:val="00786EB8"/>
    <w:rsid w:val="00787D28"/>
    <w:rsid w:val="00787D4A"/>
    <w:rsid w:val="0079000C"/>
    <w:rsid w:val="00790033"/>
    <w:rsid w:val="00790B29"/>
    <w:rsid w:val="00790B3E"/>
    <w:rsid w:val="00790D7B"/>
    <w:rsid w:val="00790D93"/>
    <w:rsid w:val="0079159D"/>
    <w:rsid w:val="00791CD7"/>
    <w:rsid w:val="00791F2C"/>
    <w:rsid w:val="007923B8"/>
    <w:rsid w:val="007923F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0F53"/>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9AE"/>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0E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5571"/>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B5F"/>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E4A"/>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35C2"/>
    <w:rsid w:val="009B3898"/>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753"/>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561"/>
    <w:rsid w:val="00A63733"/>
    <w:rsid w:val="00A64A3F"/>
    <w:rsid w:val="00A64DC9"/>
    <w:rsid w:val="00A65280"/>
    <w:rsid w:val="00A65624"/>
    <w:rsid w:val="00A656EC"/>
    <w:rsid w:val="00A658A4"/>
    <w:rsid w:val="00A65A83"/>
    <w:rsid w:val="00A66B56"/>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909"/>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7EF"/>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02D"/>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312"/>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72E"/>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934"/>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7"/>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9CC"/>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279"/>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BBD"/>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1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3EB"/>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6B9"/>
    <w:rsid w:val="00E440D0"/>
    <w:rsid w:val="00E44AF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5DA"/>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F79"/>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0256"/>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596"/>
    <w:rsid w:val="00EE7A5E"/>
    <w:rsid w:val="00EF0685"/>
    <w:rsid w:val="00EF0DE4"/>
    <w:rsid w:val="00EF16CA"/>
    <w:rsid w:val="00EF1C9B"/>
    <w:rsid w:val="00EF1D1E"/>
    <w:rsid w:val="00EF26BD"/>
    <w:rsid w:val="00EF2B66"/>
    <w:rsid w:val="00EF4033"/>
    <w:rsid w:val="00EF4A41"/>
    <w:rsid w:val="00EF56D8"/>
    <w:rsid w:val="00EF5D36"/>
    <w:rsid w:val="00EF5F34"/>
    <w:rsid w:val="00EF66FC"/>
    <w:rsid w:val="00EF6B68"/>
    <w:rsid w:val="00EF72D1"/>
    <w:rsid w:val="00EF7936"/>
    <w:rsid w:val="00F00C01"/>
    <w:rsid w:val="00F012FF"/>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15D"/>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16A"/>
    <w:rsid w:val="00FD3BCE"/>
    <w:rsid w:val="00FD496E"/>
    <w:rsid w:val="00FD4EA9"/>
    <w:rsid w:val="00FD5091"/>
    <w:rsid w:val="00FD546E"/>
    <w:rsid w:val="00FD55FD"/>
    <w:rsid w:val="00FD5869"/>
    <w:rsid w:val="00FD6D94"/>
    <w:rsid w:val="00FD6FFE"/>
    <w:rsid w:val="00FD7077"/>
    <w:rsid w:val="00FD7766"/>
    <w:rsid w:val="00FE02A8"/>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8BE"/>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B2312"/>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B231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portaltransparencia.gov.br/sancoes/cnep"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footer" Target="foot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compras.centro@iff.edu.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C0092-EDD1-474D-A854-9B56CF9B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9049</Words>
  <Characters>48866</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2023-07-05T20:17:00Z</dcterms:created>
  <dcterms:modified xsi:type="dcterms:W3CDTF">2023-11-28T13:37:00Z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